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E5DA8"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w:t>
      </w:r>
      <w:r w:rsidR="00FE5DA8">
        <w:rPr>
          <w:rFonts w:ascii="GHEA Grapalat" w:hAnsi="GHEA Grapalat"/>
          <w:i w:val="0"/>
          <w:sz w:val="24"/>
          <w:szCs w:val="24"/>
        </w:rPr>
        <w:t xml:space="preserve"> ЗАПРОСЕ КОТИРОВ</w:t>
      </w:r>
      <w:r w:rsidR="00FE5DA8">
        <w:rPr>
          <w:rFonts w:ascii="GHEA Grapalat" w:hAnsi="GHEA Grapalat"/>
          <w:i w:val="0"/>
          <w:sz w:val="24"/>
          <w:szCs w:val="24"/>
          <w:lang w:val="hy-AM"/>
        </w:rPr>
        <w:t>КИ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915B4" w:rsidRPr="006915B4">
        <w:rPr>
          <w:rFonts w:ascii="GHEA Grapalat" w:hAnsi="GHEA Grapalat"/>
          <w:i w:val="0"/>
          <w:sz w:val="24"/>
          <w:szCs w:val="24"/>
        </w:rPr>
        <w:t>8/05/2020</w:t>
      </w:r>
      <w:r w:rsidRPr="006915B4">
        <w:rPr>
          <w:rFonts w:ascii="GHEA Grapalat" w:hAnsi="GHEA Grapalat"/>
          <w:i w:val="0"/>
          <w:sz w:val="24"/>
          <w:szCs w:val="24"/>
        </w:rPr>
        <w:t xml:space="preserve"> </w:t>
      </w:r>
      <w:r w:rsidRPr="009044F1">
        <w:rPr>
          <w:rFonts w:ascii="GHEA Grapalat" w:hAnsi="GHEA Grapalat"/>
          <w:i w:val="0"/>
          <w:sz w:val="24"/>
          <w:szCs w:val="24"/>
        </w:rPr>
        <w:t>20</w:t>
      </w:r>
      <w:r w:rsidR="00021D83" w:rsidRPr="00021D83">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6915B4">
        <w:rPr>
          <w:rFonts w:ascii="GHEA Grapalat" w:hAnsi="GHEA Grapalat"/>
          <w:i w:val="0"/>
          <w:sz w:val="24"/>
          <w:szCs w:val="24"/>
        </w:rPr>
        <w:t>1 решения</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A0C52">
        <w:rPr>
          <w:rFonts w:ascii="GHEA Grapalat" w:hAnsi="GHEA Grapalat"/>
          <w:i w:val="0"/>
          <w:lang w:val="hy-AM"/>
        </w:rPr>
        <w:t>ԱՐԶՆԻՀ-ԳՀ</w:t>
      </w:r>
      <w:r w:rsidR="009A0C52" w:rsidRPr="00E6597C">
        <w:rPr>
          <w:rFonts w:ascii="GHEA Grapalat" w:hAnsi="GHEA Grapalat"/>
          <w:i w:val="0"/>
          <w:lang w:val="af-ZA"/>
        </w:rPr>
        <w:t>ԱՇՁԲ</w:t>
      </w:r>
      <w:r w:rsidR="009A0C52">
        <w:rPr>
          <w:rFonts w:ascii="GHEA Grapalat" w:hAnsi="GHEA Grapalat"/>
          <w:i w:val="0"/>
          <w:u w:val="single"/>
          <w:lang w:val="hy-AM"/>
        </w:rPr>
        <w:t>-</w:t>
      </w:r>
      <w:r w:rsidR="009A0C52" w:rsidRPr="0047563F">
        <w:rPr>
          <w:rFonts w:ascii="GHEA Grapalat" w:hAnsi="GHEA Grapalat"/>
          <w:i w:val="0"/>
          <w:lang w:val="hy-AM"/>
        </w:rPr>
        <w:t>2020-01</w:t>
      </w:r>
      <w:r w:rsidR="009A0C52">
        <w:rPr>
          <w:rFonts w:ascii="GHEA Grapalat" w:hAnsi="GHEA Grapalat"/>
          <w:i w:val="0"/>
          <w:lang w:val="hy-AM"/>
        </w:rPr>
        <w:t xml:space="preserve"> ՓՆ</w:t>
      </w:r>
    </w:p>
    <w:p w:rsidR="0091042F" w:rsidRPr="00D10BD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1E0CA3">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A7173D" w:rsidRPr="001E0CA3">
        <w:rPr>
          <w:rFonts w:ascii="GHEA Grapalat" w:hAnsi="GHEA Grapalat"/>
          <w:i w:val="0"/>
          <w:sz w:val="24"/>
          <w:szCs w:val="24"/>
        </w:rPr>
        <w:t>общинный муниципалитет Арзни</w:t>
      </w:r>
      <w:r w:rsidRPr="009044F1">
        <w:rPr>
          <w:rFonts w:ascii="GHEA Grapalat" w:hAnsi="GHEA Grapalat"/>
          <w:i w:val="0"/>
          <w:sz w:val="24"/>
          <w:szCs w:val="24"/>
        </w:rPr>
        <w:t>, находящийся по адресу:</w:t>
      </w:r>
      <w:r w:rsidR="001E0CA3" w:rsidRPr="001E0CA3">
        <w:rPr>
          <w:rFonts w:ascii="GHEA Grapalat" w:hAnsi="GHEA Grapalat"/>
          <w:i w:val="0"/>
          <w:sz w:val="24"/>
          <w:szCs w:val="24"/>
        </w:rPr>
        <w:t xml:space="preserve"> В Сообществе Арзни района ул. 5, пер. 1 N6 административное здание N-1 </w:t>
      </w:r>
      <w:r w:rsidRPr="007B0562">
        <w:rPr>
          <w:rFonts w:ascii="GHEA Grapalat" w:hAnsi="GHEA Grapalat"/>
          <w:i w:val="0"/>
          <w:sz w:val="24"/>
          <w:szCs w:val="24"/>
        </w:rPr>
        <w:t xml:space="preserve">объявляет </w:t>
      </w:r>
      <w:r w:rsidR="00FE5DA8" w:rsidRPr="001E0CA3">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A1EBB" w:rsidRDefault="00A20B69" w:rsidP="006915B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7173D" w:rsidRPr="00A7173D">
        <w:rPr>
          <w:rFonts w:ascii="GHEA Grapalat" w:hAnsi="GHEA Grapalat"/>
          <w:i w:val="0"/>
          <w:sz w:val="24"/>
          <w:szCs w:val="24"/>
        </w:rPr>
        <w:t>Частичное асфальтирование улиц общины Арзни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6915B4">
        <w:rPr>
          <w:rFonts w:ascii="GHEA Grapalat" w:hAnsi="GHEA Grapalat"/>
          <w:i w:val="0"/>
          <w:sz w:val="24"/>
          <w:szCs w:val="24"/>
        </w:rPr>
        <w:t xml:space="preserve">заказчику до </w:t>
      </w:r>
      <w:r w:rsidR="006915B4" w:rsidRPr="006915B4">
        <w:rPr>
          <w:rFonts w:ascii="GHEA Grapalat" w:hAnsi="GHEA Grapalat"/>
          <w:i w:val="0"/>
          <w:sz w:val="24"/>
          <w:szCs w:val="24"/>
        </w:rPr>
        <w:t>12</w:t>
      </w:r>
      <w:r w:rsidRPr="006915B4">
        <w:rPr>
          <w:rFonts w:ascii="GHEA Grapalat" w:hAnsi="GHEA Grapalat"/>
          <w:i w:val="0"/>
          <w:sz w:val="24"/>
          <w:szCs w:val="24"/>
        </w:rPr>
        <w:t xml:space="preserve"> часов</w:t>
      </w:r>
      <w:r w:rsidR="00971F4A" w:rsidRPr="006915B4">
        <w:rPr>
          <w:rFonts w:ascii="GHEA Grapalat" w:hAnsi="GHEA Grapalat"/>
          <w:i w:val="0"/>
          <w:sz w:val="24"/>
          <w:szCs w:val="24"/>
        </w:rPr>
        <w:t xml:space="preserve"> </w:t>
      </w:r>
      <w:r w:rsidR="006915B4" w:rsidRPr="006915B4">
        <w:rPr>
          <w:rFonts w:ascii="GHEA Grapalat" w:hAnsi="GHEA Grapalat"/>
          <w:i w:val="0"/>
          <w:sz w:val="24"/>
          <w:szCs w:val="24"/>
        </w:rPr>
        <w:t>7</w:t>
      </w:r>
      <w:r w:rsidRPr="006915B4">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8744C" w:rsidRDefault="00EF52E4" w:rsidP="00EF52E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48744C">
        <w:rPr>
          <w:rFonts w:ascii="GHEA Grapalat" w:hAnsi="GHEA Grapalat"/>
          <w:i w:val="0"/>
          <w:sz w:val="24"/>
          <w:szCs w:val="24"/>
        </w:rPr>
        <w:t xml:space="preserve"> </w:t>
      </w:r>
      <w:r w:rsidR="001E0CA3" w:rsidRPr="0048744C">
        <w:rPr>
          <w:rFonts w:ascii="GHEA Grapalat" w:hAnsi="GHEA Grapalat"/>
          <w:i w:val="0"/>
          <w:sz w:val="24"/>
          <w:szCs w:val="24"/>
        </w:rPr>
        <w:t>В Сообществе Арзни района ул. 5, пер. 1 N6 административное здание N-1</w:t>
      </w:r>
      <w:r w:rsidRPr="000F0CA8">
        <w:rPr>
          <w:rFonts w:ascii="GHEA Grapalat" w:hAnsi="GHEA Grapalat"/>
          <w:i w:val="0"/>
          <w:sz w:val="24"/>
          <w:szCs w:val="24"/>
        </w:rPr>
        <w:t>,</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w:t>
      </w:r>
      <w:r w:rsidRPr="006915B4">
        <w:rPr>
          <w:rFonts w:ascii="GHEA Grapalat" w:hAnsi="GHEA Grapalat"/>
          <w:i w:val="0"/>
          <w:sz w:val="24"/>
          <w:szCs w:val="24"/>
        </w:rPr>
        <w:t xml:space="preserve">до </w:t>
      </w:r>
      <w:r w:rsidR="006915B4" w:rsidRPr="006915B4">
        <w:rPr>
          <w:rFonts w:ascii="GHEA Grapalat" w:hAnsi="GHEA Grapalat"/>
          <w:i w:val="0"/>
          <w:sz w:val="24"/>
          <w:szCs w:val="24"/>
        </w:rPr>
        <w:t xml:space="preserve">12:00 </w:t>
      </w:r>
      <w:r w:rsidRPr="006915B4">
        <w:rPr>
          <w:rFonts w:ascii="GHEA Grapalat" w:hAnsi="GHEA Grapalat"/>
          <w:i w:val="0"/>
          <w:sz w:val="24"/>
          <w:szCs w:val="24"/>
        </w:rPr>
        <w:t xml:space="preserve">часов </w:t>
      </w:r>
      <w:r w:rsidR="006915B4" w:rsidRPr="006915B4">
        <w:rPr>
          <w:rFonts w:ascii="GHEA Grapalat" w:hAnsi="GHEA Grapalat"/>
          <w:i w:val="0"/>
          <w:sz w:val="24"/>
          <w:szCs w:val="24"/>
        </w:rPr>
        <w:t>7</w:t>
      </w:r>
      <w:r w:rsidRPr="006915B4">
        <w:rPr>
          <w:rFonts w:ascii="GHEA Grapalat" w:hAnsi="GHEA Grapalat"/>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E0CA3" w:rsidRPr="007D5C4B">
        <w:rPr>
          <w:rFonts w:ascii="GHEA Grapalat" w:hAnsi="GHEA Grapalat"/>
        </w:rPr>
        <w:t xml:space="preserve">В Сообществе Арзни района ул. 5, пер. 1 N6 административное </w:t>
      </w:r>
      <w:r w:rsidR="001E0CA3" w:rsidRPr="006915B4">
        <w:rPr>
          <w:rFonts w:ascii="GHEA Grapalat" w:hAnsi="GHEA Grapalat"/>
        </w:rPr>
        <w:t>здание N-1</w:t>
      </w:r>
      <w:r w:rsidRPr="006915B4">
        <w:rPr>
          <w:rFonts w:ascii="GHEA Grapalat" w:hAnsi="GHEA Grapalat"/>
          <w:i w:val="0"/>
          <w:sz w:val="24"/>
          <w:szCs w:val="24"/>
        </w:rPr>
        <w:t xml:space="preserve">, в </w:t>
      </w:r>
      <w:r w:rsidR="006915B4" w:rsidRPr="006915B4">
        <w:rPr>
          <w:rFonts w:ascii="GHEA Grapalat" w:hAnsi="GHEA Grapalat"/>
          <w:i w:val="0"/>
          <w:sz w:val="24"/>
          <w:szCs w:val="24"/>
        </w:rPr>
        <w:t>12:00</w:t>
      </w:r>
      <w:r w:rsidRPr="006915B4">
        <w:rPr>
          <w:rFonts w:ascii="GHEA Grapalat" w:hAnsi="GHEA Grapalat"/>
          <w:i w:val="0"/>
          <w:sz w:val="24"/>
          <w:szCs w:val="24"/>
        </w:rPr>
        <w:t xml:space="preserve"> часов </w:t>
      </w:r>
      <w:r w:rsidR="00D10BD1">
        <w:rPr>
          <w:rFonts w:ascii="GHEA Grapalat" w:hAnsi="GHEA Grapalat"/>
          <w:i w:val="0"/>
          <w:sz w:val="24"/>
          <w:szCs w:val="24"/>
        </w:rPr>
        <w:t>1</w:t>
      </w:r>
      <w:r w:rsidR="00D10BD1">
        <w:rPr>
          <w:rFonts w:ascii="GHEA Grapalat" w:hAnsi="GHEA Grapalat"/>
          <w:i w:val="0"/>
          <w:sz w:val="24"/>
          <w:szCs w:val="24"/>
          <w:lang w:val="hy-AM"/>
        </w:rPr>
        <w:t>8</w:t>
      </w:r>
      <w:r w:rsidR="006915B4" w:rsidRPr="006915B4">
        <w:rPr>
          <w:rFonts w:ascii="GHEA Grapalat" w:hAnsi="GHEA Grapalat"/>
          <w:i w:val="0"/>
          <w:sz w:val="24"/>
          <w:szCs w:val="24"/>
        </w:rPr>
        <w:t>/05/2020</w:t>
      </w:r>
      <w:r w:rsidRPr="006915B4">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8744C" w:rsidRPr="008F379C" w:rsidRDefault="0048744C" w:rsidP="0048744C">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Мари Мовсисян</w:t>
      </w:r>
    </w:p>
    <w:p w:rsidR="0048744C" w:rsidRPr="005C5EC5" w:rsidRDefault="0048744C" w:rsidP="0048744C">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48744C" w:rsidRPr="005C5EC5" w:rsidRDefault="0048744C" w:rsidP="0048744C">
      <w:pPr>
        <w:pStyle w:val="BodyText"/>
        <w:ind w:right="-7" w:firstLine="567"/>
        <w:jc w:val="center"/>
        <w:rPr>
          <w:rFonts w:ascii="Sylfaen" w:hAnsi="Sylfaen" w:cs="Sylfaen"/>
          <w:i/>
          <w:sz w:val="22"/>
          <w:lang w:val="af-ZA"/>
        </w:rPr>
      </w:pPr>
      <w:r w:rsidRPr="005C5EC5">
        <w:rPr>
          <w:rFonts w:ascii="Sylfaen" w:hAnsi="Sylfaen" w:cs="Sylfaen"/>
          <w:i/>
          <w:sz w:val="22"/>
          <w:lang w:val="af-ZA"/>
        </w:rPr>
        <w:t>Тоже. почт</w:t>
      </w:r>
      <w:r w:rsidRPr="005C5EC5">
        <w:rPr>
          <w:rFonts w:ascii="Sylfaen" w:hAnsi="Sylfaen" w:cs="Sylfaen"/>
          <w:i/>
          <w:sz w:val="20"/>
          <w:szCs w:val="20"/>
          <w:lang w:val="af-ZA"/>
        </w:rPr>
        <w:t xml:space="preserve">а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48744C" w:rsidRPr="005C5EC5" w:rsidRDefault="0048744C" w:rsidP="0048744C">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915A97" w:rsidRPr="00D5443D" w:rsidRDefault="00915A97" w:rsidP="0048744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81645">
        <w:rPr>
          <w:rFonts w:ascii="GHEA Grapalat" w:hAnsi="GHEA Grapalat"/>
          <w:lang w:val="hy-AM"/>
        </w:rPr>
        <w:t>запроса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1B32D9" w:rsidRPr="001B32D9">
        <w:rPr>
          <w:rFonts w:ascii="GHEA Grapalat" w:hAnsi="GHEA Grapalat" w:cs="Times Armenian"/>
          <w:i/>
        </w:rPr>
        <w:br/>
      </w:r>
      <w:r w:rsidR="00A46F92" w:rsidRPr="006915B4">
        <w:rPr>
          <w:rFonts w:ascii="GHEA Grapalat" w:hAnsi="GHEA Grapalat"/>
          <w:i/>
        </w:rPr>
        <w:t xml:space="preserve">№ </w:t>
      </w:r>
      <w:r w:rsidR="006915B4" w:rsidRPr="006915B4">
        <w:rPr>
          <w:rFonts w:ascii="GHEA Grapalat" w:hAnsi="GHEA Grapalat"/>
          <w:i/>
        </w:rPr>
        <w:t>1</w:t>
      </w:r>
      <w:r w:rsidR="00096865" w:rsidRPr="006915B4">
        <w:rPr>
          <w:rFonts w:ascii="GHEA Grapalat" w:hAnsi="GHEA Grapalat"/>
          <w:i/>
        </w:rPr>
        <w:t xml:space="preserve"> от </w:t>
      </w:r>
      <w:r w:rsidR="006915B4" w:rsidRPr="006915B4">
        <w:rPr>
          <w:rFonts w:ascii="GHEA Grapalat" w:hAnsi="GHEA Grapalat"/>
          <w:i/>
        </w:rPr>
        <w:t>7/05/2020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7173D" w:rsidP="00B46D58">
      <w:pPr>
        <w:pStyle w:val="BodyText"/>
        <w:widowControl w:val="0"/>
        <w:spacing w:after="160"/>
        <w:ind w:right="-7" w:firstLine="567"/>
        <w:jc w:val="center"/>
        <w:rPr>
          <w:rFonts w:ascii="GHEA Grapalat" w:hAnsi="GHEA Grapalat"/>
        </w:rPr>
      </w:pPr>
      <w:r w:rsidRPr="007D5C4B">
        <w:rPr>
          <w:rFonts w:ascii="GHEA Grapalat" w:hAnsi="GHEA Grapalat"/>
        </w:rPr>
        <w:t>ОБЩИННЫЙ МУНИЦИПАЛИТЕТ АРЗНИ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E5DA8">
        <w:rPr>
          <w:rFonts w:ascii="GHEA Grapalat" w:hAnsi="GHEA Grapalat"/>
          <w:lang w:val="hy-AM"/>
        </w:rPr>
        <w:t>ЗАПРОС КОТИРОВКИ</w:t>
      </w:r>
      <w:r w:rsidRPr="009044F1">
        <w:rPr>
          <w:rFonts w:ascii="GHEA Grapalat" w:hAnsi="GHEA Grapalat"/>
        </w:rPr>
        <w:t xml:space="preserve">, ОБЪЯВЛЕННЫЙ С ЦЕЛЬЮ ПРИОБРЕТЕНИЯ </w:t>
      </w:r>
      <w:r w:rsidR="00A7173D" w:rsidRPr="00A7173D">
        <w:rPr>
          <w:rFonts w:ascii="GHEA Grapalat" w:hAnsi="GHEA Grapalat"/>
        </w:rPr>
        <w:t>ЧАСТИЧНОЕ АСФАЛЬТИРОВАНИЕ УЛИЦ N III, V, VIII ОБЩИНЫ АРЗНИ</w:t>
      </w:r>
      <w:r w:rsidR="00A7173D" w:rsidRPr="009044F1">
        <w:rPr>
          <w:rFonts w:ascii="GHEA Grapalat" w:hAnsi="GHEA Grapalat"/>
        </w:rPr>
        <w:t xml:space="preserve"> ДЛЯ НУЖД </w:t>
      </w:r>
      <w:r w:rsidR="00A7173D" w:rsidRPr="007D5C4B">
        <w:rPr>
          <w:rFonts w:ascii="GHEA Grapalat" w:hAnsi="GHEA Grapalat"/>
        </w:rPr>
        <w:t>ОБЩИНН</w:t>
      </w:r>
      <w:r w:rsidR="00A7173D" w:rsidRPr="00A7173D">
        <w:rPr>
          <w:rFonts w:ascii="GHEA Grapalat" w:hAnsi="GHEA Grapalat"/>
        </w:rPr>
        <w:t>ОГО</w:t>
      </w:r>
      <w:r w:rsidR="00A7173D" w:rsidRPr="007D5C4B">
        <w:rPr>
          <w:rFonts w:ascii="GHEA Grapalat" w:hAnsi="GHEA Grapalat"/>
        </w:rPr>
        <w:t xml:space="preserve"> МУНИЦИПАЛИТЕТ</w:t>
      </w:r>
      <w:r w:rsidR="00A7173D" w:rsidRPr="00A7173D">
        <w:rPr>
          <w:rFonts w:ascii="GHEA Grapalat" w:hAnsi="GHEA Grapalat"/>
        </w:rPr>
        <w:t>А</w:t>
      </w:r>
      <w:r w:rsidR="00A7173D" w:rsidRPr="007D5C4B">
        <w:rPr>
          <w:rFonts w:ascii="GHEA Grapalat" w:hAnsi="GHEA Grapalat"/>
        </w:rPr>
        <w:t xml:space="preserve"> АРЗНИ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84613" w:rsidRDefault="00084613" w:rsidP="00084613">
      <w:pPr>
        <w:widowControl w:val="0"/>
        <w:jc w:val="center"/>
        <w:rPr>
          <w:rFonts w:ascii="GHEA Grapalat" w:hAnsi="GHEA Grapalat"/>
          <w:b/>
        </w:rPr>
      </w:pPr>
      <w:r w:rsidRPr="00084613">
        <w:rPr>
          <w:rFonts w:ascii="GHEA Grapalat" w:hAnsi="GHEA Grapalat"/>
          <w:b/>
        </w:rPr>
        <w:t xml:space="preserve">ЧАСТИЧНОЕ АСФАЛЬТИРОВАНИЕ УЛИЦ N III, V, VIII ОБЩИНЫ АРЗНИ </w:t>
      </w:r>
      <w:r w:rsidRPr="002E069D">
        <w:rPr>
          <w:rFonts w:ascii="GHEA Grapalat" w:hAnsi="GHEA Grapalat"/>
          <w:b/>
        </w:rPr>
        <w:t>ДЛЯ НУЖД</w:t>
      </w:r>
      <w:r w:rsidRPr="00084613">
        <w:rPr>
          <w:rFonts w:ascii="GHEA Grapalat" w:hAnsi="GHEA Grapalat"/>
          <w:b/>
        </w:rPr>
        <w:t xml:space="preserve"> ОБЩИННОГО МУНИЦИПАЛИТЕТА АРЗНИ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5DA8">
        <w:rPr>
          <w:rFonts w:ascii="GHEA Grapalat" w:hAnsi="GHEA Grapalat"/>
          <w:b/>
          <w:lang w:val="hy-AM"/>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7173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FE5DA8"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5DA8">
        <w:rPr>
          <w:rFonts w:ascii="GHEA Grapalat" w:hAnsi="GHEA Grapalat"/>
          <w:b/>
          <w:lang w:val="hy-AM"/>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1645" w:rsidRPr="00915950">
        <w:rPr>
          <w:rFonts w:ascii="GHEA Grapalat" w:hAnsi="GHEA Grapalat"/>
          <w:i/>
          <w:lang w:val="af-ZA"/>
        </w:rPr>
        <w:t>ԱՐԶՆԻ-ԳՀ</w:t>
      </w:r>
      <w:r w:rsidR="00981645" w:rsidRPr="00E6597C">
        <w:rPr>
          <w:rFonts w:ascii="GHEA Grapalat" w:hAnsi="GHEA Grapalat"/>
          <w:i/>
          <w:lang w:val="af-ZA"/>
        </w:rPr>
        <w:t>ԱՇՁԲ</w:t>
      </w:r>
      <w:r w:rsidR="00981645" w:rsidRPr="00915950">
        <w:rPr>
          <w:rFonts w:ascii="GHEA Grapalat" w:hAnsi="GHEA Grapalat"/>
          <w:i/>
          <w:lang w:val="af-ZA"/>
        </w:rPr>
        <w:t>-2020/1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84613" w:rsidRPr="007D5C4B">
        <w:rPr>
          <w:rFonts w:ascii="GHEA Grapalat" w:hAnsi="GHEA Grapalat"/>
        </w:rPr>
        <w:t>общинный муниципалитет Арзни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981645" w:rsidRPr="00E31A6F">
          <w:rPr>
            <w:rStyle w:val="Hyperlink"/>
            <w:rFonts w:ascii="GHEA Grapalat" w:hAnsi="GHEA Grapalat"/>
            <w:sz w:val="24"/>
            <w:szCs w:val="24"/>
          </w:rPr>
          <w:t>mari.movsisyan@gmail.com</w:t>
        </w:r>
      </w:hyperlink>
      <w:r w:rsidR="00981645">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7173D" w:rsidRPr="00A7173D">
        <w:rPr>
          <w:rFonts w:ascii="GHEA Grapalat" w:hAnsi="GHEA Grapalat"/>
          <w:i w:val="0"/>
          <w:sz w:val="24"/>
          <w:szCs w:val="24"/>
        </w:rPr>
        <w:t>Частичное асфальтирование улиц N III, V, VIII общины Арзни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84613">
        <w:rPr>
          <w:rFonts w:ascii="GHEA Grapalat" w:hAnsi="GHEA Grapalat"/>
          <w:i w:val="0"/>
          <w:sz w:val="24"/>
          <w:szCs w:val="24"/>
        </w:rPr>
        <w:t>общинхого</w:t>
      </w:r>
      <w:r w:rsidR="00084613" w:rsidRPr="00084613">
        <w:rPr>
          <w:rFonts w:ascii="GHEA Grapalat" w:hAnsi="GHEA Grapalat"/>
          <w:i w:val="0"/>
          <w:sz w:val="24"/>
          <w:szCs w:val="24"/>
        </w:rPr>
        <w:t xml:space="preserve"> муниципалитета Арзни,</w:t>
      </w:r>
      <w:r w:rsidRPr="009044F1">
        <w:rPr>
          <w:rFonts w:ascii="GHEA Grapalat" w:hAnsi="GHEA Grapalat"/>
          <w:i w:val="0"/>
          <w:sz w:val="24"/>
          <w:szCs w:val="24"/>
        </w:rPr>
        <w:t xml:space="preserve"> которые сгруппированы в лоты </w:t>
      </w:r>
      <w:r w:rsidR="0098164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173D" w:rsidP="006915B4">
            <w:pPr>
              <w:pStyle w:val="BodyTextIndent2"/>
              <w:widowControl w:val="0"/>
              <w:spacing w:after="120" w:line="240" w:lineRule="auto"/>
              <w:ind w:firstLine="0"/>
              <w:rPr>
                <w:rFonts w:ascii="GHEA Grapalat" w:hAnsi="GHEA Grapalat"/>
                <w:sz w:val="24"/>
                <w:szCs w:val="24"/>
                <w:u w:val="single"/>
                <w:vertAlign w:val="subscript"/>
              </w:rPr>
            </w:pPr>
            <w:r w:rsidRPr="00A7173D">
              <w:rPr>
                <w:rFonts w:ascii="GHEA Grapalat" w:hAnsi="GHEA Grapalat"/>
                <w:sz w:val="24"/>
                <w:szCs w:val="24"/>
                <w:u w:val="single"/>
              </w:rPr>
              <w:t>Частичное асфальтирование улиц общины Арзни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981645"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981645" w:rsidP="00B46D58">
            <w:pPr>
              <w:widowControl w:val="0"/>
              <w:spacing w:after="120"/>
              <w:jc w:val="center"/>
              <w:rPr>
                <w:rFonts w:ascii="GHEA Grapalat" w:hAnsi="GHEA Grapalat"/>
              </w:rPr>
            </w:pPr>
            <w:r>
              <w:rPr>
                <w:rFonts w:ascii="GHEA Grapalat" w:hAnsi="GHEA Grapalat"/>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5DA8">
        <w:rPr>
          <w:rFonts w:ascii="GHEA Grapalat" w:hAnsi="GHEA Grapalat"/>
          <w:i/>
          <w:sz w:val="24"/>
          <w:szCs w:val="24"/>
          <w:lang w:val="hy-AM"/>
        </w:rPr>
        <w:t>запрос котировки</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8744C" w:rsidRPr="007D5C4B">
        <w:rPr>
          <w:rFonts w:ascii="GHEA Grapalat" w:hAnsi="GHEA Grapalat"/>
          <w:i/>
        </w:rPr>
        <w:t xml:space="preserve">В Сообществе </w:t>
      </w:r>
      <w:r w:rsidR="0048744C" w:rsidRPr="006915B4">
        <w:rPr>
          <w:rFonts w:ascii="GHEA Grapalat" w:hAnsi="GHEA Grapalat"/>
          <w:i/>
        </w:rPr>
        <w:t>Арзни района ул. 5, пер. 1 N6 административное здание N-1</w:t>
      </w:r>
      <w:r w:rsidRPr="006915B4">
        <w:rPr>
          <w:rFonts w:ascii="GHEA Grapalat" w:hAnsi="GHEA Grapalat"/>
          <w:sz w:val="24"/>
          <w:szCs w:val="24"/>
        </w:rPr>
        <w:t xml:space="preserve"> не позднее, чем </w:t>
      </w:r>
      <w:r w:rsidR="006915B4" w:rsidRPr="006915B4">
        <w:rPr>
          <w:rFonts w:ascii="GHEA Grapalat" w:hAnsi="GHEA Grapalat"/>
          <w:sz w:val="24"/>
          <w:szCs w:val="24"/>
        </w:rPr>
        <w:t>12:00</w:t>
      </w:r>
      <w:r w:rsidRPr="006915B4">
        <w:rPr>
          <w:rFonts w:ascii="GHEA Grapalat" w:hAnsi="GHEA Grapalat"/>
          <w:sz w:val="24"/>
          <w:szCs w:val="24"/>
        </w:rPr>
        <w:t xml:space="preserve"> часов "</w:t>
      </w:r>
      <w:r w:rsidR="006915B4" w:rsidRPr="006915B4">
        <w:rPr>
          <w:rFonts w:ascii="GHEA Grapalat" w:hAnsi="GHEA Grapalat"/>
          <w:sz w:val="24"/>
          <w:szCs w:val="24"/>
        </w:rPr>
        <w:t>7</w:t>
      </w:r>
      <w:r w:rsidRPr="006915B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81645" w:rsidRPr="00981645">
        <w:rPr>
          <w:rFonts w:ascii="GHEA Grapalat" w:hAnsi="GHEA Grapala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6915B4">
        <w:rPr>
          <w:rFonts w:ascii="GHEA Grapalat" w:hAnsi="GHEA Grapalat"/>
          <w:sz w:val="24"/>
          <w:szCs w:val="24"/>
        </w:rPr>
        <w:t>Вскрытие заявок произойдет на заседании комиссии по вскрытию заявок на "</w:t>
      </w:r>
      <w:r w:rsidR="006915B4" w:rsidRPr="006915B4">
        <w:rPr>
          <w:rFonts w:ascii="GHEA Grapalat" w:hAnsi="GHEA Grapalat"/>
          <w:sz w:val="24"/>
          <w:szCs w:val="24"/>
        </w:rPr>
        <w:t>7</w:t>
      </w:r>
      <w:r w:rsidR="000E21F2" w:rsidRPr="006915B4">
        <w:rPr>
          <w:rFonts w:ascii="GHEA Grapalat" w:hAnsi="GHEA Grapalat"/>
          <w:sz w:val="24"/>
          <w:szCs w:val="24"/>
        </w:rPr>
        <w:t>"-ый день в "</w:t>
      </w:r>
      <w:r w:rsidR="006915B4" w:rsidRPr="006915B4">
        <w:rPr>
          <w:rFonts w:ascii="GHEA Grapalat" w:hAnsi="GHEA Grapalat"/>
          <w:sz w:val="24"/>
          <w:szCs w:val="24"/>
        </w:rPr>
        <w:t>12:00</w:t>
      </w:r>
      <w:r w:rsidR="000E21F2" w:rsidRPr="006915B4">
        <w:rPr>
          <w:rFonts w:ascii="GHEA Grapalat" w:hAnsi="GHEA Grapalat"/>
          <w:sz w:val="24"/>
          <w:szCs w:val="24"/>
        </w:rPr>
        <w:t>"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1645" w:rsidRPr="00981645">
        <w:rPr>
          <w:rFonts w:ascii="GHEA Grapalat" w:hAnsi="GHEA Grapalat"/>
          <w:i w:val="0"/>
          <w:sz w:val="24"/>
          <w:szCs w:val="24"/>
        </w:rPr>
        <w:t>центрального банка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81645" w:rsidRPr="0098164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 xml:space="preserve">заявления-в виде неустойки или </w:t>
      </w:r>
      <w:r w:rsidRPr="006D7219">
        <w:rPr>
          <w:rFonts w:ascii="GHEA Grapalat" w:hAnsi="GHEA Grapalat"/>
        </w:rPr>
        <w:lastRenderedPageBreak/>
        <w:t>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 xml:space="preserve">связанные с закупками </w:t>
      </w:r>
      <w:r w:rsidR="008602B6">
        <w:rPr>
          <w:rFonts w:ascii="GHEA Grapalat" w:hAnsi="GHEA Grapalat"/>
        </w:rPr>
        <w:lastRenderedPageBreak/>
        <w:t>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E5DA8"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5DA8">
        <w:rPr>
          <w:rFonts w:ascii="GHEA Grapalat" w:hAnsi="GHEA Grapalat"/>
          <w:b/>
          <w:lang w:val="hy-AM"/>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A36A5" w:rsidRPr="009A36A5">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A36A5" w:rsidRDefault="009A36A5"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5DA8">
        <w:rPr>
          <w:rFonts w:ascii="GHEA Grapalat" w:hAnsi="GHEA Grapalat"/>
          <w:i/>
          <w:sz w:val="24"/>
          <w:szCs w:val="24"/>
          <w:lang w:val="hy-AM"/>
        </w:rPr>
        <w:t>запросе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9A36A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9A36A5">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9A36A5">
        <w:rPr>
          <w:rFonts w:ascii="GHEA Grapalat" w:hAnsi="GHEA Grapalat"/>
          <w:i/>
          <w:lang w:val="af-ZA"/>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E5DA8">
        <w:rPr>
          <w:rFonts w:ascii="GHEA Grapalat" w:hAnsi="GHEA Grapalat"/>
          <w:i/>
          <w:lang w:val="hy-AM"/>
        </w:rPr>
        <w:t>запрос котировки</w:t>
      </w:r>
      <w:r>
        <w:rPr>
          <w:rFonts w:ascii="GHEA Grapalat" w:hAnsi="GHEA Grapalat"/>
        </w:rPr>
        <w:t xml:space="preserve"> 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w:t>
      </w:r>
      <w:proofErr w:type="gramStart"/>
      <w:r w:rsidR="009A0C52">
        <w:rPr>
          <w:rFonts w:ascii="GHEA Grapalat" w:hAnsi="GHEA Grapalat"/>
          <w:i/>
          <w:lang w:val="hy-AM"/>
        </w:rPr>
        <w:t>ՓՆ</w:t>
      </w:r>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9A0C52" w:rsidRDefault="006B3E56" w:rsidP="001D0BE5">
      <w:pPr>
        <w:pStyle w:val="ListParagraph"/>
        <w:widowControl w:val="0"/>
        <w:numPr>
          <w:ilvl w:val="0"/>
          <w:numId w:val="22"/>
        </w:numPr>
        <w:tabs>
          <w:tab w:val="left" w:pos="567"/>
        </w:tabs>
        <w:spacing w:after="160"/>
        <w:jc w:val="both"/>
        <w:rPr>
          <w:rFonts w:ascii="GHEA Grapalat" w:hAnsi="GHEA Grapalat"/>
        </w:rPr>
      </w:pPr>
      <w:r w:rsidRPr="009A0C52">
        <w:rPr>
          <w:rFonts w:ascii="GHEA Grapalat" w:hAnsi="GHEA Grapalat"/>
        </w:rPr>
        <w:t xml:space="preserve">в рамках участия в </w:t>
      </w:r>
      <w:r w:rsidR="00305944" w:rsidRPr="009A0C52">
        <w:rPr>
          <w:rFonts w:ascii="GHEA Grapalat" w:hAnsi="GHEA Grapalat"/>
        </w:rPr>
        <w:t xml:space="preserve">открытом конкурсе </w:t>
      </w:r>
      <w:r w:rsidRPr="009A0C52">
        <w:rPr>
          <w:rFonts w:ascii="GHEA Grapalat" w:hAnsi="GHEA Grapalat"/>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9A0C52" w:rsidRPr="009A0C52">
        <w:rPr>
          <w:rFonts w:ascii="GHEA Grapalat" w:hAnsi="GHEA Grapalat"/>
        </w:rPr>
        <w:t xml:space="preserve"> </w:t>
      </w:r>
      <w:r w:rsidRPr="009A0C5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E5DA8">
        <w:rPr>
          <w:rFonts w:ascii="GHEA Grapalat" w:hAnsi="GHEA Grapalat"/>
          <w:i/>
          <w:lang w:val="hy-AM"/>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5"/>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5DA8">
        <w:rPr>
          <w:rFonts w:ascii="GHEA Grapalat" w:hAnsi="GHEA Grapalat"/>
          <w:i/>
          <w:lang w:val="hy-AM"/>
        </w:rPr>
        <w:t>запрос котировки</w:t>
      </w:r>
      <w:r w:rsidRPr="005744FC">
        <w:rPr>
          <w:rFonts w:ascii="GHEA Grapalat" w:hAnsi="GHEA Grapalat"/>
          <w:spacing w:val="-6"/>
        </w:rPr>
        <w:t xml:space="preserve"> 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559C" w:rsidRDefault="0009559C" w:rsidP="009A0C52">
            <w:pPr>
              <w:widowControl w:val="0"/>
              <w:rPr>
                <w:rFonts w:ascii="GHEA Grapalat" w:hAnsi="GHEA Grapalat"/>
              </w:rPr>
            </w:pPr>
            <w:r w:rsidRPr="0009559C">
              <w:rPr>
                <w:rFonts w:ascii="GHEA Grapalat" w:hAnsi="GHEA Grapalat"/>
                <w:vertAlign w:val="subscript"/>
              </w:rPr>
              <w:t>Частичное асфальтирование улиц общины Арзни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E5DA8">
        <w:rPr>
          <w:rFonts w:ascii="GHEA Grapalat" w:hAnsi="GHEA Grapalat"/>
          <w:i/>
          <w:lang w:val="hy-AM"/>
        </w:rPr>
        <w:t>запрос котировки</w:t>
      </w:r>
      <w:r w:rsidRPr="00B138F3">
        <w:rPr>
          <w:rFonts w:ascii="GHEA Grapalat" w:hAnsi="GHEA Grapalat" w:cs="Arial"/>
          <w:b/>
        </w:rPr>
        <w:br/>
      </w:r>
      <w:r w:rsidRPr="00B138F3">
        <w:rPr>
          <w:rFonts w:ascii="GHEA Grapalat" w:hAnsi="GHEA Grapalat"/>
          <w:b/>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084613">
      <w:pPr>
        <w:pStyle w:val="NormalWeb"/>
        <w:shd w:val="clear" w:color="auto" w:fill="FFFFFF"/>
        <w:spacing w:before="0" w:beforeAutospacing="0" w:after="0" w:afterAutospacing="0"/>
        <w:jc w:val="both"/>
        <w:rPr>
          <w:rFonts w:ascii="GHEA Grapalat" w:eastAsiaTheme="minorHAnsi" w:hAnsi="GHEA Grapalat" w:cstheme="minorBidi"/>
          <w:b/>
          <w:sz w:val="18"/>
          <w:szCs w:val="18"/>
        </w:rPr>
      </w:pPr>
      <w:r w:rsidRPr="00B138F3">
        <w:rPr>
          <w:rFonts w:ascii="GHEA Grapalat" w:eastAsiaTheme="minorHAnsi" w:hAnsi="GHEA Grapalat" w:cstheme="minorBidi"/>
        </w:rPr>
        <w:t xml:space="preserve">организованной </w:t>
      </w:r>
      <w:r w:rsidR="00084613" w:rsidRPr="007D5C4B">
        <w:rPr>
          <w:rFonts w:ascii="GHEA Grapalat" w:hAnsi="GHEA Grapalat"/>
        </w:rPr>
        <w:t>общинный муниципалитет</w:t>
      </w:r>
      <w:r w:rsidR="00084613" w:rsidRPr="00084613">
        <w:rPr>
          <w:rFonts w:ascii="GHEA Grapalat" w:hAnsi="GHEA Grapalat"/>
        </w:rPr>
        <w:t>ом</w:t>
      </w:r>
      <w:r w:rsidR="00084613" w:rsidRPr="007D5C4B">
        <w:rPr>
          <w:rFonts w:ascii="GHEA Grapalat" w:hAnsi="GHEA Grapalat"/>
        </w:rPr>
        <w:t xml:space="preserve"> Арзни</w:t>
      </w:r>
      <w:r w:rsidR="00084613"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7B3F5F" w:rsidRPr="00B138F3" w:rsidRDefault="007B3F5F" w:rsidP="009A36A5">
      <w:pPr>
        <w:pStyle w:val="NormalWeb"/>
        <w:shd w:val="clear" w:color="auto" w:fill="FFFFFF"/>
        <w:spacing w:before="0" w:beforeAutospacing="0" w:after="0" w:afterAutospacing="0"/>
        <w:rPr>
          <w:rFonts w:ascii="GHEA Grapalat" w:eastAsiaTheme="minorHAnsi" w:hAnsi="GHEA Grapalat" w:cstheme="minorBidi"/>
          <w:sz w:val="18"/>
          <w:szCs w:val="18"/>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9A36A5" w:rsidRPr="00915950">
        <w:rPr>
          <w:rFonts w:ascii="GHEA Grapalat" w:hAnsi="GHEA Grapalat"/>
          <w:i/>
          <w:lang w:val="af-ZA"/>
        </w:rPr>
        <w:t>ԱՐԶՆԻ-ԳՀ</w:t>
      </w:r>
      <w:r w:rsidR="009A36A5" w:rsidRPr="00E6597C">
        <w:rPr>
          <w:rFonts w:ascii="GHEA Grapalat" w:hAnsi="GHEA Grapalat"/>
          <w:i/>
          <w:lang w:val="af-ZA"/>
        </w:rPr>
        <w:t>ԱՇՁԲ</w:t>
      </w:r>
      <w:r w:rsidR="009A36A5" w:rsidRPr="00915950">
        <w:rPr>
          <w:rFonts w:ascii="GHEA Grapalat" w:hAnsi="GHEA Grapalat"/>
          <w:i/>
          <w:lang w:val="af-ZA"/>
        </w:rPr>
        <w:t>-2020/1</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084613"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D5C4B">
        <w:rPr>
          <w:rFonts w:ascii="GHEA Grapalat" w:hAnsi="GHEA Grapalat"/>
        </w:rPr>
        <w:t>общинный муниципалитет Арзни</w:t>
      </w:r>
      <w:proofErr w:type="gramStart"/>
      <w:r w:rsidR="005B3A59" w:rsidRPr="00B138F3">
        <w:rPr>
          <w:rFonts w:ascii="GHEA Grapalat" w:eastAsiaTheme="minorHAnsi" w:hAnsi="GHEA Grapalat" w:cstheme="minorBidi"/>
        </w:rPr>
        <w:t xml:space="preserve">   (</w:t>
      </w:r>
      <w:proofErr w:type="gramEnd"/>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
        <w:gridCol w:w="626"/>
        <w:gridCol w:w="1938"/>
        <w:gridCol w:w="2050"/>
        <w:gridCol w:w="240"/>
        <w:gridCol w:w="3110"/>
        <w:gridCol w:w="1744"/>
        <w:gridCol w:w="896"/>
      </w:tblGrid>
      <w:tr w:rsidR="00B138F3" w:rsidRPr="00B138F3" w:rsidTr="009A36A5">
        <w:trPr>
          <w:tblHeade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A36A5">
        <w:trPr>
          <w:tblHeade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B28C8" w:rsidRPr="009F3DC7" w:rsidTr="009A36A5">
        <w:tblPrEx>
          <w:tblCellSpacing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1"/>
          <w:wBefore w:w="94" w:type="dxa"/>
          <w:wAfter w:w="854" w:type="dxa"/>
          <w:tblCellSpacing w:w="7" w:type="dxa"/>
          <w:jc w:val="center"/>
        </w:trPr>
        <w:tc>
          <w:tcPr>
            <w:tcW w:w="4854" w:type="dxa"/>
            <w:gridSpan w:val="4"/>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4854" w:type="dxa"/>
            <w:gridSpan w:val="2"/>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7"/>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w:t>
      </w:r>
      <w:proofErr w:type="gramStart"/>
      <w:r w:rsidR="0032067F" w:rsidRPr="007667CA">
        <w:rPr>
          <w:rFonts w:ascii="GHEA Grapalat" w:hAnsi="GHEA Grapalat"/>
        </w:rPr>
        <w:t>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6915B4" w:rsidRDefault="00BB28C8" w:rsidP="0009559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59C" w:rsidRPr="006915B4">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09559C" w:rsidRPr="0009559C">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1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84613"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Default="00084613" w:rsidP="00BB28C8">
      <w:pPr>
        <w:widowControl w:val="0"/>
        <w:spacing w:after="160" w:line="360" w:lineRule="auto"/>
        <w:ind w:firstLine="567"/>
        <w:jc w:val="center"/>
        <w:rPr>
          <w:rFonts w:ascii="Sylfaen" w:hAnsi="Sylfaen"/>
          <w:lang w:val="hy-AM"/>
        </w:rPr>
      </w:pPr>
      <w:r w:rsidRPr="0009559C">
        <w:rPr>
          <w:rFonts w:ascii="GHEA Grapalat" w:hAnsi="GHEA Grapalat"/>
          <w:b/>
          <w:i/>
          <w:sz w:val="20"/>
          <w:szCs w:val="20"/>
          <w:lang w:val="hy-AM"/>
        </w:rPr>
        <w:t>ЧАСТИЧНОЕ АСФА</w:t>
      </w:r>
      <w:r w:rsidR="006915B4">
        <w:rPr>
          <w:rFonts w:ascii="GHEA Grapalat" w:hAnsi="GHEA Grapalat"/>
          <w:b/>
          <w:i/>
          <w:sz w:val="20"/>
          <w:szCs w:val="20"/>
          <w:lang w:val="hy-AM"/>
        </w:rPr>
        <w:t xml:space="preserve">ЛЬТИРОВАНИЕ УЛИЦ </w:t>
      </w:r>
      <w:r w:rsidRPr="0009559C">
        <w:rPr>
          <w:rFonts w:ascii="GHEA Grapalat" w:hAnsi="GHEA Grapalat"/>
          <w:b/>
          <w:i/>
          <w:sz w:val="20"/>
          <w:szCs w:val="20"/>
          <w:lang w:val="hy-AM"/>
        </w:rPr>
        <w:t>ОБЩИНЫ АРЗНИ</w:t>
      </w:r>
    </w:p>
    <w:tbl>
      <w:tblPr>
        <w:tblW w:w="14360" w:type="dxa"/>
        <w:tblInd w:w="131" w:type="dxa"/>
        <w:tblLook w:val="04A0" w:firstRow="1" w:lastRow="0" w:firstColumn="1" w:lastColumn="0" w:noHBand="0" w:noVBand="1"/>
      </w:tblPr>
      <w:tblGrid>
        <w:gridCol w:w="563"/>
        <w:gridCol w:w="9180"/>
        <w:gridCol w:w="1460"/>
        <w:gridCol w:w="2100"/>
        <w:gridCol w:w="1296"/>
      </w:tblGrid>
      <w:tr w:rsidR="00C44F05" w:rsidTr="00C44F05">
        <w:trPr>
          <w:trHeight w:val="330"/>
        </w:trPr>
        <w:tc>
          <w:tcPr>
            <w:tcW w:w="48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C44F05" w:rsidRDefault="00C44F05">
            <w:pPr>
              <w:jc w:val="center"/>
            </w:pPr>
            <w:r>
              <w:t>NN</w:t>
            </w:r>
          </w:p>
        </w:tc>
        <w:tc>
          <w:tcPr>
            <w:tcW w:w="918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C44F05" w:rsidRDefault="00C44F05">
            <w:pPr>
              <w:jc w:val="center"/>
              <w:rPr>
                <w:rFonts w:ascii="Times Armenian" w:hAnsi="Times Armenian" w:cs="Calibri"/>
              </w:rPr>
            </w:pPr>
            <w:r>
              <w:rPr>
                <w:rFonts w:ascii="Times Armenian" w:hAnsi="Times Armenian" w:cs="Calibri"/>
              </w:rPr>
              <w:t>²ßË³ï³ÝùÝ»ñÇ  ³Ýí³ÝáõÙÁ</w:t>
            </w:r>
          </w:p>
        </w:tc>
        <w:tc>
          <w:tcPr>
            <w:tcW w:w="1460" w:type="dxa"/>
            <w:tcBorders>
              <w:top w:val="double" w:sz="6" w:space="0" w:color="auto"/>
              <w:left w:val="nil"/>
              <w:bottom w:val="nil"/>
              <w:right w:val="double" w:sz="6" w:space="0" w:color="auto"/>
            </w:tcBorders>
            <w:shd w:val="clear" w:color="000000" w:fill="FFFFFF"/>
            <w:vAlign w:val="center"/>
            <w:hideMark/>
          </w:tcPr>
          <w:p w:rsidR="00C44F05" w:rsidRDefault="00C44F05">
            <w:pPr>
              <w:jc w:val="center"/>
              <w:rPr>
                <w:rFonts w:ascii="Times Armenian" w:hAnsi="Times Armenian" w:cs="Calibri"/>
              </w:rPr>
            </w:pPr>
            <w:r>
              <w:rPr>
                <w:rFonts w:ascii="Times Armenian" w:hAnsi="Times Armenian" w:cs="Calibri"/>
              </w:rPr>
              <w:t>â³÷.</w:t>
            </w:r>
          </w:p>
        </w:tc>
        <w:tc>
          <w:tcPr>
            <w:tcW w:w="210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C44F05" w:rsidRDefault="00C44F05">
            <w:pPr>
              <w:jc w:val="center"/>
              <w:rPr>
                <w:rFonts w:ascii="Times Armenian" w:hAnsi="Times Armenian" w:cs="Calibri"/>
              </w:rPr>
            </w:pPr>
            <w:r>
              <w:t>Ընդհանուր</w:t>
            </w:r>
            <w:r>
              <w:rPr>
                <w:rFonts w:ascii="Times Armenian" w:hAnsi="Times Armenian" w:cs="Calibri"/>
              </w:rPr>
              <w:t xml:space="preserve"> </w:t>
            </w:r>
            <w:r>
              <w:t>ծ</w:t>
            </w:r>
            <w:r>
              <w:rPr>
                <w:rFonts w:ascii="Times Armenian" w:hAnsi="Times Armenian" w:cs="Times Armenian"/>
              </w:rPr>
              <w:t>³í³ÉÁ</w:t>
            </w:r>
            <w:r>
              <w:rPr>
                <w:rFonts w:ascii="Times Armenian" w:hAnsi="Times Armenian" w:cs="Calibri"/>
              </w:rPr>
              <w:t xml:space="preserve"> </w:t>
            </w:r>
          </w:p>
        </w:tc>
        <w:tc>
          <w:tcPr>
            <w:tcW w:w="11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44F05" w:rsidRDefault="00C44F05">
            <w:pPr>
              <w:jc w:val="center"/>
              <w:rPr>
                <w:rFonts w:ascii="GHEA Grapalat" w:hAnsi="GHEA Grapalat" w:cs="Calibri"/>
                <w:b/>
                <w:bCs/>
                <w:sz w:val="20"/>
                <w:szCs w:val="20"/>
              </w:rPr>
            </w:pPr>
            <w:r>
              <w:rPr>
                <w:rFonts w:ascii="GHEA Grapalat" w:hAnsi="GHEA Grapalat" w:cs="Calibri"/>
                <w:b/>
                <w:bCs/>
                <w:sz w:val="20"/>
                <w:szCs w:val="20"/>
              </w:rPr>
              <w:t>Ընդհանուր արժեքը    (տոկոս)</w:t>
            </w:r>
          </w:p>
        </w:tc>
      </w:tr>
      <w:tr w:rsidR="00C44F05" w:rsidTr="00C44F05">
        <w:trPr>
          <w:trHeight w:val="585"/>
        </w:trPr>
        <w:tc>
          <w:tcPr>
            <w:tcW w:w="480" w:type="dxa"/>
            <w:vMerge/>
            <w:tcBorders>
              <w:top w:val="double" w:sz="6" w:space="0" w:color="auto"/>
              <w:left w:val="double" w:sz="6" w:space="0" w:color="auto"/>
              <w:bottom w:val="double" w:sz="6" w:space="0" w:color="000000"/>
              <w:right w:val="double" w:sz="6" w:space="0" w:color="auto"/>
            </w:tcBorders>
            <w:vAlign w:val="center"/>
            <w:hideMark/>
          </w:tcPr>
          <w:p w:rsidR="00C44F05" w:rsidRDefault="00C44F05"/>
        </w:tc>
        <w:tc>
          <w:tcPr>
            <w:tcW w:w="9180" w:type="dxa"/>
            <w:vMerge/>
            <w:tcBorders>
              <w:top w:val="double" w:sz="6" w:space="0" w:color="auto"/>
              <w:left w:val="double" w:sz="6" w:space="0" w:color="auto"/>
              <w:bottom w:val="double" w:sz="6" w:space="0" w:color="000000"/>
              <w:right w:val="double" w:sz="6" w:space="0" w:color="auto"/>
            </w:tcBorders>
            <w:vAlign w:val="center"/>
            <w:hideMark/>
          </w:tcPr>
          <w:p w:rsidR="00C44F05" w:rsidRDefault="00C44F05">
            <w:pPr>
              <w:rPr>
                <w:rFonts w:ascii="Times Armenian" w:hAnsi="Times Armenian" w:cs="Calibri"/>
              </w:rPr>
            </w:pPr>
          </w:p>
        </w:tc>
        <w:tc>
          <w:tcPr>
            <w:tcW w:w="1460" w:type="dxa"/>
            <w:tcBorders>
              <w:top w:val="nil"/>
              <w:left w:val="nil"/>
              <w:bottom w:val="double" w:sz="6" w:space="0" w:color="auto"/>
              <w:right w:val="double" w:sz="6" w:space="0" w:color="auto"/>
            </w:tcBorders>
            <w:shd w:val="clear" w:color="000000" w:fill="FFFFFF"/>
            <w:vAlign w:val="center"/>
            <w:hideMark/>
          </w:tcPr>
          <w:p w:rsidR="00C44F05" w:rsidRDefault="00C44F05">
            <w:pPr>
              <w:jc w:val="center"/>
              <w:rPr>
                <w:rFonts w:ascii="Times Armenian" w:hAnsi="Times Armenian" w:cs="Calibri"/>
              </w:rPr>
            </w:pPr>
            <w:r>
              <w:rPr>
                <w:rFonts w:ascii="Times Armenian" w:hAnsi="Times Armenian" w:cs="Calibri"/>
              </w:rPr>
              <w:t>ÙÇ³í.</w:t>
            </w:r>
          </w:p>
        </w:tc>
        <w:tc>
          <w:tcPr>
            <w:tcW w:w="2100" w:type="dxa"/>
            <w:vMerge/>
            <w:tcBorders>
              <w:top w:val="double" w:sz="6" w:space="0" w:color="auto"/>
              <w:left w:val="double" w:sz="6" w:space="0" w:color="auto"/>
              <w:bottom w:val="double" w:sz="6" w:space="0" w:color="000000"/>
              <w:right w:val="double" w:sz="6" w:space="0" w:color="auto"/>
            </w:tcBorders>
            <w:vAlign w:val="center"/>
            <w:hideMark/>
          </w:tcPr>
          <w:p w:rsidR="00C44F05" w:rsidRDefault="00C44F05">
            <w:pPr>
              <w:rPr>
                <w:rFonts w:ascii="Times Armenian" w:hAnsi="Times Armenian" w:cs="Calibri"/>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C44F05" w:rsidRDefault="00C44F05">
            <w:pPr>
              <w:rPr>
                <w:rFonts w:ascii="GHEA Grapalat" w:hAnsi="GHEA Grapalat" w:cs="Calibri"/>
                <w:b/>
                <w:bCs/>
                <w:sz w:val="20"/>
                <w:szCs w:val="20"/>
              </w:rPr>
            </w:pPr>
          </w:p>
        </w:tc>
      </w:tr>
      <w:tr w:rsidR="00C44F05" w:rsidTr="00C44F05">
        <w:trPr>
          <w:trHeight w:val="289"/>
        </w:trPr>
        <w:tc>
          <w:tcPr>
            <w:tcW w:w="480" w:type="dxa"/>
            <w:tcBorders>
              <w:top w:val="nil"/>
              <w:left w:val="double" w:sz="6" w:space="0" w:color="auto"/>
              <w:bottom w:val="double" w:sz="6"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double" w:sz="6" w:space="0" w:color="auto"/>
              <w:right w:val="single" w:sz="4" w:space="0" w:color="auto"/>
            </w:tcBorders>
            <w:shd w:val="clear" w:color="auto" w:fill="auto"/>
            <w:noWrap/>
            <w:vAlign w:val="center"/>
            <w:hideMark/>
          </w:tcPr>
          <w:p w:rsidR="00C44F05" w:rsidRDefault="00C44F05">
            <w:pPr>
              <w:jc w:val="center"/>
              <w:rPr>
                <w:rFonts w:ascii="Calibri" w:hAnsi="Calibri" w:cs="Calibri"/>
                <w:b/>
                <w:bCs/>
              </w:rPr>
            </w:pPr>
            <w:r>
              <w:rPr>
                <w:rFonts w:ascii="Calibri" w:hAnsi="Calibri" w:cs="Calibri"/>
                <w:b/>
                <w:bCs/>
              </w:rPr>
              <w:t>2</w:t>
            </w:r>
          </w:p>
        </w:tc>
        <w:tc>
          <w:tcPr>
            <w:tcW w:w="1460" w:type="dxa"/>
            <w:tcBorders>
              <w:top w:val="nil"/>
              <w:left w:val="nil"/>
              <w:bottom w:val="double" w:sz="6" w:space="0" w:color="auto"/>
              <w:right w:val="single" w:sz="4" w:space="0" w:color="auto"/>
            </w:tcBorders>
            <w:shd w:val="clear" w:color="auto" w:fill="auto"/>
            <w:noWrap/>
            <w:vAlign w:val="center"/>
            <w:hideMark/>
          </w:tcPr>
          <w:p w:rsidR="00C44F05" w:rsidRDefault="00C44F05">
            <w:pPr>
              <w:jc w:val="center"/>
              <w:rPr>
                <w:rFonts w:ascii="Calibri" w:hAnsi="Calibri" w:cs="Calibri"/>
                <w:b/>
                <w:bCs/>
              </w:rPr>
            </w:pPr>
            <w:r>
              <w:rPr>
                <w:rFonts w:ascii="Calibri" w:hAnsi="Calibri" w:cs="Calibri"/>
                <w:b/>
                <w:bCs/>
              </w:rPr>
              <w:t>3</w:t>
            </w:r>
          </w:p>
        </w:tc>
        <w:tc>
          <w:tcPr>
            <w:tcW w:w="2100" w:type="dxa"/>
            <w:tcBorders>
              <w:top w:val="nil"/>
              <w:left w:val="nil"/>
              <w:bottom w:val="double" w:sz="6" w:space="0" w:color="auto"/>
              <w:right w:val="single" w:sz="4" w:space="0" w:color="auto"/>
            </w:tcBorders>
            <w:shd w:val="clear" w:color="auto" w:fill="auto"/>
            <w:noWrap/>
            <w:vAlign w:val="center"/>
            <w:hideMark/>
          </w:tcPr>
          <w:p w:rsidR="00C44F05" w:rsidRDefault="00C44F05">
            <w:pPr>
              <w:jc w:val="center"/>
              <w:rPr>
                <w:rFonts w:ascii="Calibri" w:hAnsi="Calibri" w:cs="Calibri"/>
                <w:b/>
                <w:bCs/>
              </w:rPr>
            </w:pPr>
            <w:r>
              <w:rPr>
                <w:rFonts w:ascii="Calibri" w:hAnsi="Calibri" w:cs="Calibri"/>
                <w:b/>
                <w:bCs/>
              </w:rPr>
              <w:t>4</w:t>
            </w:r>
          </w:p>
        </w:tc>
        <w:tc>
          <w:tcPr>
            <w:tcW w:w="1140" w:type="dxa"/>
            <w:tcBorders>
              <w:top w:val="double" w:sz="6" w:space="0" w:color="auto"/>
              <w:left w:val="nil"/>
              <w:bottom w:val="double" w:sz="6" w:space="0" w:color="auto"/>
              <w:right w:val="double" w:sz="6" w:space="0" w:color="auto"/>
            </w:tcBorders>
            <w:shd w:val="clear" w:color="auto" w:fill="auto"/>
            <w:noWrap/>
            <w:vAlign w:val="center"/>
            <w:hideMark/>
          </w:tcPr>
          <w:p w:rsidR="00C44F05" w:rsidRDefault="00C44F05">
            <w:pPr>
              <w:jc w:val="center"/>
              <w:rPr>
                <w:rFonts w:ascii="Calibri" w:hAnsi="Calibri" w:cs="Calibri"/>
                <w:b/>
                <w:bCs/>
              </w:rPr>
            </w:pPr>
            <w:r>
              <w:rPr>
                <w:rFonts w:ascii="Calibri" w:hAnsi="Calibri" w:cs="Calibri"/>
                <w:b/>
                <w:bCs/>
              </w:rPr>
              <w:t>5</w:t>
            </w:r>
          </w:p>
        </w:tc>
      </w:tr>
      <w:tr w:rsidR="00C44F05" w:rsidTr="00C44F05">
        <w:trPr>
          <w:trHeight w:val="375"/>
        </w:trPr>
        <w:tc>
          <w:tcPr>
            <w:tcW w:w="13220" w:type="dxa"/>
            <w:gridSpan w:val="4"/>
            <w:tcBorders>
              <w:top w:val="double" w:sz="6"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5-</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3-</w:t>
            </w:r>
            <w:r>
              <w:rPr>
                <w:rFonts w:ascii="Arial" w:hAnsi="Arial" w:cs="Arial"/>
                <w:b/>
                <w:bCs/>
                <w:i/>
                <w:iCs/>
              </w:rPr>
              <w:t>րդ</w:t>
            </w:r>
            <w:r>
              <w:rPr>
                <w:rFonts w:ascii="Calibri" w:hAnsi="Calibri" w:cs="Calibri"/>
                <w:b/>
                <w:bCs/>
                <w:i/>
                <w:iCs/>
              </w:rPr>
              <w:t xml:space="preserve"> </w:t>
            </w:r>
            <w:r>
              <w:rPr>
                <w:rFonts w:ascii="Arial" w:hAnsi="Arial" w:cs="Arial"/>
                <w:b/>
                <w:bCs/>
                <w:i/>
                <w:iCs/>
              </w:rPr>
              <w:t>նրբանցք</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16.22</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124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54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54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60"/>
        </w:trPr>
        <w:tc>
          <w:tcPr>
            <w:tcW w:w="13220" w:type="dxa"/>
            <w:gridSpan w:val="4"/>
            <w:tcBorders>
              <w:top w:val="single" w:sz="4"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10-</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19.83</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183</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49</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49</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1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7-</w:t>
            </w:r>
            <w:r>
              <w:rPr>
                <w:rFonts w:ascii="Arial" w:hAnsi="Arial" w:cs="Arial"/>
                <w:b/>
                <w:bCs/>
                <w:i/>
                <w:iCs/>
              </w:rPr>
              <w:t>րդ</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15.42</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90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64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64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3</w:t>
            </w:r>
          </w:p>
        </w:tc>
        <w:tc>
          <w:tcPr>
            <w:tcW w:w="9180" w:type="dxa"/>
            <w:tcBorders>
              <w:top w:val="nil"/>
              <w:left w:val="nil"/>
              <w:bottom w:val="single" w:sz="4" w:space="0" w:color="auto"/>
              <w:right w:val="single" w:sz="4" w:space="0" w:color="auto"/>
            </w:tcBorders>
            <w:shd w:val="clear" w:color="auto" w:fill="auto"/>
            <w:vAlign w:val="center"/>
            <w:hideMark/>
          </w:tcPr>
          <w:p w:rsidR="00C44F05" w:rsidRDefault="00C44F05">
            <w:pPr>
              <w:rPr>
                <w:rFonts w:ascii="Arial Armenian" w:hAnsi="Arial Armenian" w:cs="Calibri"/>
              </w:rPr>
            </w:pPr>
            <w:r>
              <w:rPr>
                <w:rFonts w:ascii="Arial" w:hAnsi="Arial" w:cs="Arial"/>
              </w:rPr>
              <w:t>Դիտահորի</w:t>
            </w:r>
            <w:r>
              <w:rPr>
                <w:rFonts w:ascii="Arial Armenian" w:hAnsi="Arial Armenian" w:cs="Calibri"/>
              </w:rPr>
              <w:t xml:space="preserve"> </w:t>
            </w:r>
            <w:r>
              <w:rPr>
                <w:rFonts w:ascii="Arial" w:hAnsi="Arial" w:cs="Arial"/>
              </w:rPr>
              <w:t>բարձրացում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հատ</w:t>
            </w:r>
            <w:r>
              <w:rPr>
                <w:rFonts w:ascii="Times Armenian" w:hAnsi="Times Armenian" w:cs="Calibri"/>
              </w:rPr>
              <w:t>/</w:t>
            </w:r>
            <w:r>
              <w:t>մ</w:t>
            </w:r>
            <w:r>
              <w:rPr>
                <w:rFonts w:ascii="Times Armenian" w:hAnsi="Times Armenian" w:cs="Calibri"/>
                <w:vertAlign w:val="superscript"/>
              </w:rPr>
              <w:t>3</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rPr>
                <w:rFonts w:ascii="Times Armenian" w:hAnsi="Times Armenian" w:cs="Calibri"/>
              </w:rPr>
              <w:t>2/0,24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rPr>
                <w:rFonts w:ascii="Times Armenian" w:hAnsi="Times Armenian" w:cs="Calibri"/>
              </w:rPr>
            </w:pPr>
            <w:r>
              <w:rPr>
                <w:rFonts w:ascii="Times Armenian" w:hAnsi="Times Armenian" w:cs="Calibri"/>
              </w:rPr>
              <w:t> </w:t>
            </w:r>
          </w:p>
        </w:tc>
      </w:tr>
      <w:tr w:rsidR="00C44F05" w:rsidTr="00C44F05">
        <w:trPr>
          <w:trHeight w:val="300"/>
        </w:trPr>
        <w:tc>
          <w:tcPr>
            <w:tcW w:w="13220" w:type="dxa"/>
            <w:gridSpan w:val="4"/>
            <w:tcBorders>
              <w:top w:val="single" w:sz="4"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9-</w:t>
            </w:r>
            <w:r>
              <w:rPr>
                <w:rFonts w:ascii="Arial" w:hAnsi="Arial" w:cs="Arial"/>
                <w:b/>
                <w:bCs/>
                <w:i/>
                <w:iCs/>
              </w:rPr>
              <w:t>րդ</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9.48</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68</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34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34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5-</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1-</w:t>
            </w:r>
            <w:r>
              <w:rPr>
                <w:rFonts w:ascii="Arial" w:hAnsi="Arial" w:cs="Arial"/>
                <w:b/>
                <w:bCs/>
                <w:i/>
                <w:iCs/>
              </w:rPr>
              <w:t>ին</w:t>
            </w:r>
            <w:r>
              <w:rPr>
                <w:rFonts w:ascii="Calibri" w:hAnsi="Calibri" w:cs="Calibri"/>
                <w:b/>
                <w:bCs/>
                <w:i/>
                <w:iCs/>
              </w:rPr>
              <w:t xml:space="preserve"> </w:t>
            </w:r>
            <w:r>
              <w:rPr>
                <w:rFonts w:ascii="Arial" w:hAnsi="Arial" w:cs="Arial"/>
                <w:b/>
                <w:bCs/>
                <w:i/>
                <w:iCs/>
              </w:rPr>
              <w:t>նրբանցք</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19.78</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lastRenderedPageBreak/>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81</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104</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1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C44F05" w:rsidRDefault="00C44F05">
            <w:pPr>
              <w:jc w:val="center"/>
              <w:rPr>
                <w:rFonts w:ascii="Calibri" w:hAnsi="Calibri" w:cs="Calibri"/>
                <w:b/>
                <w:bCs/>
                <w:i/>
                <w:iCs/>
              </w:rPr>
            </w:pPr>
            <w:r>
              <w:rPr>
                <w:rFonts w:ascii="Arial" w:hAnsi="Arial" w:cs="Arial"/>
                <w:b/>
                <w:bCs/>
                <w:i/>
                <w:iCs/>
              </w:rPr>
              <w:t>Կենտրոնական</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C44F05" w:rsidRDefault="00C44F05">
            <w:pPr>
              <w:jc w:val="right"/>
              <w:rPr>
                <w:rFonts w:ascii="Calibri" w:hAnsi="Calibri" w:cs="Calibri"/>
                <w:b/>
                <w:bCs/>
                <w:i/>
                <w:iCs/>
              </w:rPr>
            </w:pPr>
            <w:r>
              <w:rPr>
                <w:rFonts w:ascii="Calibri" w:hAnsi="Calibri" w:cs="Calibri"/>
                <w:b/>
                <w:bCs/>
                <w:i/>
                <w:iCs/>
              </w:rPr>
              <w:t>19.27</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30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30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r>
      <w:tr w:rsidR="00C44F05" w:rsidTr="00C44F05">
        <w:trPr>
          <w:trHeight w:val="4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C44F05" w:rsidRDefault="00C44F05">
            <w:pPr>
              <w:jc w:val="center"/>
              <w:rPr>
                <w:rFonts w:ascii="Calibri" w:hAnsi="Calibri" w:cs="Calibri"/>
                <w:b/>
                <w:bCs/>
              </w:rPr>
            </w:pPr>
            <w:r>
              <w:rPr>
                <w:rFonts w:ascii="Arial" w:hAnsi="Arial" w:cs="Arial"/>
                <w:b/>
                <w:bCs/>
              </w:rPr>
              <w:t>Մուտքեր</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rPr>
                <w:rFonts w:ascii="Times Armenian" w:hAnsi="Times Armenian" w:cs="Calibri"/>
              </w:rPr>
              <w:t> </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 </w:t>
            </w:r>
          </w:p>
        </w:tc>
      </w:tr>
      <w:tr w:rsidR="00C44F05" w:rsidTr="00C44F05">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C44F05" w:rsidRDefault="00C44F05">
            <w:pPr>
              <w:rPr>
                <w:rFonts w:ascii="Calibri" w:hAnsi="Calibri" w:cs="Calibri"/>
              </w:rPr>
            </w:pPr>
            <w:r>
              <w:rPr>
                <w:rFonts w:ascii="Calibri" w:hAnsi="Calibri" w:cs="Calibri"/>
              </w:rPr>
              <w:t xml:space="preserve">10eIV </w:t>
            </w:r>
            <w:r>
              <w:rPr>
                <w:rFonts w:ascii="Arial" w:hAnsi="Arial" w:cs="Arial"/>
              </w:rPr>
              <w:t>բնահողի</w:t>
            </w:r>
            <w:r>
              <w:rPr>
                <w:rFonts w:ascii="Calibri" w:hAnsi="Calibri" w:cs="Calibri"/>
              </w:rPr>
              <w:t xml:space="preserve"> </w:t>
            </w:r>
            <w:r>
              <w:rPr>
                <w:rFonts w:ascii="Arial" w:hAnsi="Arial" w:cs="Arial"/>
              </w:rPr>
              <w:t>քանդում</w:t>
            </w:r>
            <w:r>
              <w:rPr>
                <w:rFonts w:ascii="Calibri" w:hAnsi="Calibri" w:cs="Calibri"/>
              </w:rPr>
              <w:t xml:space="preserve"> </w:t>
            </w:r>
            <w:r>
              <w:rPr>
                <w:rFonts w:ascii="Arial" w:hAnsi="Arial" w:cs="Arial"/>
              </w:rPr>
              <w:t>ձեռքով</w:t>
            </w:r>
            <w:r>
              <w:rPr>
                <w:rFonts w:ascii="Calibri" w:hAnsi="Calibri" w:cs="Calibri"/>
              </w:rPr>
              <w:t xml:space="preserve"> </w:t>
            </w:r>
            <w:r>
              <w:rPr>
                <w:rFonts w:ascii="Arial" w:hAnsi="Arial" w:cs="Arial"/>
              </w:rPr>
              <w:t>բարձում</w:t>
            </w:r>
            <w:r>
              <w:rPr>
                <w:rFonts w:ascii="Calibri" w:hAnsi="Calibri" w:cs="Calibri"/>
              </w:rPr>
              <w:t xml:space="preserve"> </w:t>
            </w:r>
            <w:r>
              <w:rPr>
                <w:rFonts w:ascii="Arial" w:hAnsi="Arial" w:cs="Arial"/>
              </w:rPr>
              <w:t>տեղափոխում</w:t>
            </w:r>
            <w:r>
              <w:rPr>
                <w:rFonts w:ascii="Calibri" w:hAnsi="Calibri" w:cs="Calibri"/>
              </w:rPr>
              <w:t xml:space="preserve"> </w:t>
            </w:r>
            <w:r>
              <w:rPr>
                <w:rFonts w:ascii="Arial" w:hAnsi="Arial" w:cs="Arial"/>
              </w:rPr>
              <w:t>լցակույտ</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3</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17</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 </w:t>
            </w:r>
          </w:p>
        </w:tc>
      </w:tr>
      <w:tr w:rsidR="00C44F05" w:rsidTr="00C44F05">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C44F05" w:rsidRDefault="00C44F05">
            <w:pPr>
              <w:rPr>
                <w:rFonts w:ascii="Calibri" w:hAnsi="Calibri" w:cs="Calibri"/>
              </w:rPr>
            </w:pPr>
            <w:r>
              <w:rPr>
                <w:rFonts w:ascii="Arial" w:hAnsi="Arial" w:cs="Arial"/>
              </w:rPr>
              <w:t>հողային</w:t>
            </w:r>
            <w:r>
              <w:rPr>
                <w:rFonts w:ascii="Calibri" w:hAnsi="Calibri" w:cs="Calibri"/>
              </w:rPr>
              <w:t xml:space="preserve"> </w:t>
            </w:r>
            <w:r>
              <w:rPr>
                <w:rFonts w:ascii="Arial" w:hAnsi="Arial" w:cs="Arial"/>
              </w:rPr>
              <w:t>պաստառի</w:t>
            </w:r>
            <w:r>
              <w:rPr>
                <w:rFonts w:ascii="Calibri" w:hAnsi="Calibri" w:cs="Calibri"/>
              </w:rPr>
              <w:t xml:space="preserve"> </w:t>
            </w:r>
            <w:r>
              <w:rPr>
                <w:rFonts w:ascii="Arial" w:hAnsi="Arial" w:cs="Arial"/>
              </w:rPr>
              <w:t>հարթեցում</w:t>
            </w:r>
            <w:r>
              <w:rPr>
                <w:rFonts w:ascii="Calibri" w:hAnsi="Calibri" w:cs="Calibri"/>
              </w:rPr>
              <w:t xml:space="preserve"> </w:t>
            </w:r>
            <w:r>
              <w:rPr>
                <w:rFonts w:ascii="Arial" w:hAnsi="Arial" w:cs="Arial"/>
              </w:rPr>
              <w:t>ձեռքով</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 </w:t>
            </w:r>
          </w:p>
        </w:tc>
      </w:tr>
      <w:tr w:rsidR="00C44F05" w:rsidTr="00C44F05">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C44F05" w:rsidRDefault="00C44F05">
            <w:pPr>
              <w:rPr>
                <w:rFonts w:ascii="Calibri" w:hAnsi="Calibri" w:cs="Calibri"/>
              </w:rPr>
            </w:pPr>
            <w:r>
              <w:rPr>
                <w:rFonts w:ascii="Arial" w:hAnsi="Arial" w:cs="Arial"/>
              </w:rPr>
              <w:t>խճային</w:t>
            </w:r>
            <w:r>
              <w:rPr>
                <w:rFonts w:ascii="Calibri" w:hAnsi="Calibri" w:cs="Calibri"/>
              </w:rPr>
              <w:t xml:space="preserve"> </w:t>
            </w:r>
            <w:r>
              <w:rPr>
                <w:rFonts w:ascii="Arial" w:hAnsi="Arial" w:cs="Arial"/>
              </w:rPr>
              <w:t>հիմք</w:t>
            </w:r>
            <w:r>
              <w:rPr>
                <w:rFonts w:ascii="Calibri" w:hAnsi="Calibri" w:cs="Calibri"/>
              </w:rPr>
              <w:t xml:space="preserve"> h=12</w:t>
            </w:r>
            <w:r>
              <w:rPr>
                <w:rFonts w:ascii="Arial" w:hAnsi="Arial" w:cs="Arial"/>
              </w:rPr>
              <w:t>սմ</w:t>
            </w:r>
            <w:r>
              <w:rPr>
                <w:rFonts w:ascii="Calibri" w:hAnsi="Calibri" w:cs="Calibri"/>
              </w:rPr>
              <w:t xml:space="preserve"> </w:t>
            </w:r>
            <w:r>
              <w:rPr>
                <w:rFonts w:ascii="Arial" w:hAnsi="Arial" w:cs="Arial"/>
              </w:rPr>
              <w:t>բիտումի</w:t>
            </w:r>
            <w:r>
              <w:rPr>
                <w:rFonts w:ascii="Calibri" w:hAnsi="Calibri" w:cs="Calibri"/>
              </w:rPr>
              <w:t xml:space="preserve"> </w:t>
            </w:r>
            <w:r>
              <w:rPr>
                <w:rFonts w:ascii="Arial" w:hAnsi="Arial" w:cs="Arial"/>
              </w:rPr>
              <w:t>տարածումով</w:t>
            </w:r>
            <w:r>
              <w:rPr>
                <w:rFonts w:ascii="Calibri" w:hAnsi="Calibri" w:cs="Calibri"/>
              </w:rPr>
              <w:t xml:space="preserve"> 4.12/1000</w:t>
            </w:r>
            <w:r>
              <w:rPr>
                <w:rFonts w:ascii="Arial" w:hAnsi="Arial" w:cs="Arial"/>
              </w:rPr>
              <w:t>մ</w:t>
            </w:r>
            <w:r>
              <w:rPr>
                <w:rFonts w:ascii="Calibri" w:hAnsi="Calibri"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 </w:t>
            </w:r>
          </w:p>
        </w:tc>
      </w:tr>
      <w:tr w:rsidR="00C44F05" w:rsidTr="00C44F05">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C44F05" w:rsidRDefault="00C44F05">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44F05" w:rsidRDefault="00C44F05">
            <w:pPr>
              <w:jc w:val="center"/>
              <w:rPr>
                <w:rFonts w:ascii="Calibri" w:hAnsi="Calibri" w:cs="Calibri"/>
                <w:b/>
                <w:bCs/>
                <w:i/>
                <w:iCs/>
              </w:rPr>
            </w:pPr>
            <w:r>
              <w:rPr>
                <w:rFonts w:ascii="Calibri" w:hAnsi="Calibri" w:cs="Calibri"/>
                <w:b/>
                <w:bCs/>
                <w:i/>
                <w:iCs/>
              </w:rPr>
              <w:t> </w:t>
            </w:r>
          </w:p>
        </w:tc>
      </w:tr>
      <w:tr w:rsidR="00C44F05" w:rsidTr="00C44F05">
        <w:trPr>
          <w:trHeight w:val="330"/>
        </w:trPr>
        <w:tc>
          <w:tcPr>
            <w:tcW w:w="480" w:type="dxa"/>
            <w:tcBorders>
              <w:top w:val="nil"/>
              <w:left w:val="nil"/>
              <w:bottom w:val="nil"/>
              <w:right w:val="nil"/>
            </w:tcBorders>
            <w:shd w:val="clear" w:color="auto" w:fill="auto"/>
            <w:noWrap/>
            <w:vAlign w:val="center"/>
            <w:hideMark/>
          </w:tcPr>
          <w:p w:rsidR="00C44F05" w:rsidRDefault="00C44F05">
            <w:pPr>
              <w:jc w:val="center"/>
              <w:rPr>
                <w:rFonts w:ascii="Calibri" w:hAnsi="Calibri" w:cs="Calibri"/>
                <w:b/>
                <w:bCs/>
                <w:i/>
                <w:iCs/>
              </w:rPr>
            </w:pPr>
          </w:p>
        </w:tc>
        <w:tc>
          <w:tcPr>
            <w:tcW w:w="91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4F05" w:rsidRDefault="00C44F05">
            <w:pPr>
              <w:jc w:val="center"/>
              <w:rPr>
                <w:rFonts w:ascii="Calibri" w:hAnsi="Calibri" w:cs="Calibri"/>
                <w:color w:val="000000"/>
              </w:rPr>
            </w:pPr>
            <w:r>
              <w:rPr>
                <w:rFonts w:ascii="Calibri" w:hAnsi="Calibri" w:cs="Calibri"/>
                <w:color w:val="000000"/>
              </w:rPr>
              <w:t xml:space="preserve"> </w:t>
            </w:r>
            <w:r>
              <w:rPr>
                <w:rFonts w:ascii="Arial" w:hAnsi="Arial" w:cs="Arial"/>
                <w:color w:val="000000"/>
              </w:rPr>
              <w:t>Ընդամենը՝</w:t>
            </w:r>
            <w:r>
              <w:rPr>
                <w:rFonts w:ascii="Calibri" w:hAnsi="Calibri" w:cs="Calibri"/>
                <w:color w:val="000000"/>
              </w:rPr>
              <w:t>%</w:t>
            </w:r>
          </w:p>
        </w:tc>
        <w:tc>
          <w:tcPr>
            <w:tcW w:w="1460" w:type="dxa"/>
            <w:tcBorders>
              <w:top w:val="nil"/>
              <w:left w:val="nil"/>
              <w:bottom w:val="nil"/>
              <w:right w:val="nil"/>
            </w:tcBorders>
            <w:shd w:val="clear" w:color="auto" w:fill="auto"/>
            <w:noWrap/>
            <w:vAlign w:val="center"/>
            <w:hideMark/>
          </w:tcPr>
          <w:p w:rsidR="00C44F05" w:rsidRDefault="00C44F05">
            <w:pPr>
              <w:jc w:val="center"/>
              <w:rPr>
                <w:rFonts w:ascii="Calibri" w:hAnsi="Calibri" w:cs="Calibri"/>
                <w:color w:val="000000"/>
              </w:rPr>
            </w:pPr>
          </w:p>
        </w:tc>
        <w:tc>
          <w:tcPr>
            <w:tcW w:w="2100" w:type="dxa"/>
            <w:tcBorders>
              <w:top w:val="nil"/>
              <w:left w:val="nil"/>
              <w:bottom w:val="nil"/>
              <w:right w:val="nil"/>
            </w:tcBorders>
            <w:shd w:val="clear" w:color="auto" w:fill="auto"/>
            <w:noWrap/>
            <w:vAlign w:val="center"/>
            <w:hideMark/>
          </w:tcPr>
          <w:p w:rsidR="00C44F05" w:rsidRDefault="00C44F05">
            <w:pPr>
              <w:jc w:val="center"/>
              <w:rPr>
                <w:sz w:val="20"/>
                <w:szCs w:val="20"/>
              </w:rPr>
            </w:pPr>
          </w:p>
        </w:tc>
        <w:tc>
          <w:tcPr>
            <w:tcW w:w="11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44F05" w:rsidRDefault="00C44F05">
            <w:pPr>
              <w:jc w:val="right"/>
              <w:rPr>
                <w:rFonts w:ascii="Calibri" w:hAnsi="Calibri" w:cs="Calibri"/>
                <w:color w:val="000000"/>
              </w:rPr>
            </w:pPr>
            <w:r>
              <w:rPr>
                <w:rFonts w:ascii="Calibri" w:hAnsi="Calibri" w:cs="Calibri"/>
                <w:color w:val="000000"/>
              </w:rPr>
              <w:t>100.00</w:t>
            </w:r>
          </w:p>
        </w:tc>
      </w:tr>
      <w:tr w:rsidR="00C44F05" w:rsidTr="00C44F05">
        <w:trPr>
          <w:trHeight w:val="330"/>
        </w:trPr>
        <w:tc>
          <w:tcPr>
            <w:tcW w:w="480" w:type="dxa"/>
            <w:tcBorders>
              <w:top w:val="nil"/>
              <w:left w:val="nil"/>
              <w:bottom w:val="nil"/>
              <w:right w:val="nil"/>
            </w:tcBorders>
            <w:shd w:val="clear" w:color="auto" w:fill="auto"/>
            <w:noWrap/>
            <w:vAlign w:val="center"/>
            <w:hideMark/>
          </w:tcPr>
          <w:p w:rsidR="00C44F05" w:rsidRDefault="00C44F05">
            <w:pPr>
              <w:jc w:val="right"/>
              <w:rPr>
                <w:rFonts w:ascii="Calibri" w:hAnsi="Calibri" w:cs="Calibri"/>
                <w:color w:val="000000"/>
              </w:rPr>
            </w:pPr>
          </w:p>
        </w:tc>
        <w:tc>
          <w:tcPr>
            <w:tcW w:w="9180" w:type="dxa"/>
            <w:tcBorders>
              <w:top w:val="nil"/>
              <w:left w:val="single" w:sz="8" w:space="0" w:color="auto"/>
              <w:bottom w:val="single" w:sz="8" w:space="0" w:color="auto"/>
              <w:right w:val="single" w:sz="8" w:space="0" w:color="auto"/>
            </w:tcBorders>
            <w:shd w:val="clear" w:color="auto" w:fill="auto"/>
            <w:noWrap/>
            <w:vAlign w:val="bottom"/>
            <w:hideMark/>
          </w:tcPr>
          <w:p w:rsidR="00C44F05" w:rsidRDefault="00C44F05">
            <w:pPr>
              <w:jc w:val="center"/>
              <w:rPr>
                <w:rFonts w:ascii="Calibri" w:hAnsi="Calibri" w:cs="Calibri"/>
                <w:color w:val="000000"/>
                <w:sz w:val="22"/>
                <w:szCs w:val="22"/>
              </w:rPr>
            </w:pPr>
            <w:r>
              <w:rPr>
                <w:rFonts w:ascii="Calibri" w:hAnsi="Calibri" w:cs="Calibri"/>
                <w:color w:val="000000"/>
                <w:sz w:val="22"/>
                <w:szCs w:val="22"/>
              </w:rPr>
              <w:t xml:space="preserve"> </w:t>
            </w:r>
            <w:r>
              <w:rPr>
                <w:rFonts w:ascii="Arial" w:hAnsi="Arial" w:cs="Arial"/>
                <w:color w:val="000000"/>
                <w:sz w:val="22"/>
                <w:szCs w:val="22"/>
              </w:rPr>
              <w:t>Ընդամենը՝ներառյալ</w:t>
            </w:r>
            <w:r>
              <w:rPr>
                <w:rFonts w:ascii="Calibri" w:hAnsi="Calibri" w:cs="Calibri"/>
                <w:color w:val="000000"/>
                <w:sz w:val="22"/>
                <w:szCs w:val="22"/>
              </w:rPr>
              <w:t xml:space="preserve"> </w:t>
            </w:r>
            <w:r>
              <w:rPr>
                <w:rFonts w:ascii="Arial" w:hAnsi="Arial" w:cs="Arial"/>
                <w:color w:val="000000"/>
                <w:sz w:val="22"/>
                <w:szCs w:val="22"/>
              </w:rPr>
              <w:t>շահույթը</w:t>
            </w:r>
            <w:r>
              <w:rPr>
                <w:rFonts w:ascii="Calibri" w:hAnsi="Calibri" w:cs="Calibri"/>
                <w:color w:val="000000"/>
                <w:sz w:val="22"/>
                <w:szCs w:val="22"/>
              </w:rPr>
              <w:t xml:space="preserve">, </w:t>
            </w:r>
            <w:r>
              <w:rPr>
                <w:rFonts w:ascii="Arial" w:hAnsi="Arial" w:cs="Arial"/>
                <w:color w:val="000000"/>
                <w:sz w:val="22"/>
                <w:szCs w:val="22"/>
              </w:rPr>
              <w:t>վերադիր</w:t>
            </w:r>
            <w:r>
              <w:rPr>
                <w:rFonts w:ascii="Calibri" w:hAnsi="Calibri" w:cs="Calibri"/>
                <w:color w:val="000000"/>
                <w:sz w:val="22"/>
                <w:szCs w:val="22"/>
              </w:rPr>
              <w:t xml:space="preserve"> </w:t>
            </w:r>
            <w:r>
              <w:rPr>
                <w:rFonts w:ascii="Arial" w:hAnsi="Arial" w:cs="Arial"/>
                <w:color w:val="000000"/>
                <w:sz w:val="22"/>
                <w:szCs w:val="22"/>
              </w:rPr>
              <w:t>ծախսերը</w:t>
            </w:r>
            <w:r>
              <w:rPr>
                <w:rFonts w:ascii="Calibri" w:hAnsi="Calibri" w:cs="Calibri"/>
                <w:color w:val="000000"/>
                <w:sz w:val="22"/>
                <w:szCs w:val="22"/>
              </w:rPr>
              <w:t xml:space="preserve"> </w:t>
            </w:r>
            <w:r>
              <w:rPr>
                <w:rFonts w:ascii="Arial" w:hAnsi="Arial" w:cs="Arial"/>
                <w:color w:val="000000"/>
                <w:sz w:val="22"/>
                <w:szCs w:val="22"/>
              </w:rPr>
              <w:t>և</w:t>
            </w:r>
            <w:r>
              <w:rPr>
                <w:rFonts w:ascii="Calibri" w:hAnsi="Calibri" w:cs="Calibri"/>
                <w:color w:val="000000"/>
                <w:sz w:val="22"/>
                <w:szCs w:val="22"/>
              </w:rPr>
              <w:t xml:space="preserve"> </w:t>
            </w:r>
            <w:r>
              <w:rPr>
                <w:rFonts w:ascii="Arial" w:hAnsi="Arial" w:cs="Arial"/>
                <w:color w:val="000000"/>
                <w:sz w:val="22"/>
                <w:szCs w:val="22"/>
              </w:rPr>
              <w:t>ԱԱՀ</w:t>
            </w:r>
            <w:r>
              <w:rPr>
                <w:rFonts w:ascii="Calibri" w:hAnsi="Calibri" w:cs="Calibri"/>
                <w:color w:val="000000"/>
                <w:sz w:val="22"/>
                <w:szCs w:val="22"/>
              </w:rPr>
              <w:t xml:space="preserve">  (</w:t>
            </w:r>
            <w:r>
              <w:rPr>
                <w:rFonts w:ascii="Arial" w:hAnsi="Arial" w:cs="Arial"/>
                <w:color w:val="000000"/>
                <w:sz w:val="22"/>
                <w:szCs w:val="22"/>
              </w:rPr>
              <w:t>հազար</w:t>
            </w:r>
            <w:r>
              <w:rPr>
                <w:rFonts w:ascii="Calibri" w:hAnsi="Calibri" w:cs="Calibri"/>
                <w:color w:val="000000"/>
                <w:sz w:val="22"/>
                <w:szCs w:val="22"/>
              </w:rPr>
              <w:t xml:space="preserve"> </w:t>
            </w:r>
            <w:r>
              <w:rPr>
                <w:rFonts w:ascii="Arial" w:hAnsi="Arial" w:cs="Arial"/>
                <w:color w:val="000000"/>
                <w:sz w:val="22"/>
                <w:szCs w:val="22"/>
              </w:rPr>
              <w:t>ՀՀ</w:t>
            </w:r>
            <w:r>
              <w:rPr>
                <w:rFonts w:ascii="Calibri" w:hAnsi="Calibri" w:cs="Calibri"/>
                <w:color w:val="000000"/>
                <w:sz w:val="22"/>
                <w:szCs w:val="22"/>
              </w:rPr>
              <w:t xml:space="preserve"> </w:t>
            </w:r>
            <w:r>
              <w:rPr>
                <w:rFonts w:ascii="Arial" w:hAnsi="Arial" w:cs="Arial"/>
                <w:color w:val="000000"/>
                <w:sz w:val="22"/>
                <w:szCs w:val="22"/>
              </w:rPr>
              <w:t>դրամ</w:t>
            </w:r>
            <w:r>
              <w:rPr>
                <w:rFonts w:ascii="Calibri" w:hAnsi="Calibri" w:cs="Calibri"/>
                <w:color w:val="000000"/>
                <w:sz w:val="22"/>
                <w:szCs w:val="22"/>
              </w:rPr>
              <w:t xml:space="preserve">) </w:t>
            </w:r>
          </w:p>
        </w:tc>
        <w:tc>
          <w:tcPr>
            <w:tcW w:w="1460" w:type="dxa"/>
            <w:tcBorders>
              <w:top w:val="nil"/>
              <w:left w:val="nil"/>
              <w:bottom w:val="nil"/>
              <w:right w:val="nil"/>
            </w:tcBorders>
            <w:shd w:val="clear" w:color="auto" w:fill="auto"/>
            <w:noWrap/>
            <w:vAlign w:val="center"/>
            <w:hideMark/>
          </w:tcPr>
          <w:p w:rsidR="00C44F05" w:rsidRDefault="00C44F05">
            <w:pPr>
              <w:jc w:val="center"/>
              <w:rPr>
                <w:rFonts w:ascii="Calibri" w:hAnsi="Calibri" w:cs="Calibri"/>
                <w:color w:val="000000"/>
                <w:sz w:val="22"/>
                <w:szCs w:val="22"/>
              </w:rPr>
            </w:pPr>
          </w:p>
        </w:tc>
        <w:tc>
          <w:tcPr>
            <w:tcW w:w="2100" w:type="dxa"/>
            <w:tcBorders>
              <w:top w:val="nil"/>
              <w:left w:val="nil"/>
              <w:bottom w:val="nil"/>
              <w:right w:val="nil"/>
            </w:tcBorders>
            <w:shd w:val="clear" w:color="auto" w:fill="auto"/>
            <w:noWrap/>
            <w:vAlign w:val="center"/>
            <w:hideMark/>
          </w:tcPr>
          <w:p w:rsidR="00C44F05" w:rsidRDefault="00C44F05">
            <w:pPr>
              <w:jc w:val="center"/>
              <w:rPr>
                <w:sz w:val="20"/>
                <w:szCs w:val="20"/>
              </w:rPr>
            </w:pPr>
          </w:p>
        </w:tc>
        <w:tc>
          <w:tcPr>
            <w:tcW w:w="1140" w:type="dxa"/>
            <w:tcBorders>
              <w:top w:val="nil"/>
              <w:left w:val="single" w:sz="8" w:space="0" w:color="auto"/>
              <w:bottom w:val="single" w:sz="8" w:space="0" w:color="auto"/>
              <w:right w:val="single" w:sz="8" w:space="0" w:color="auto"/>
            </w:tcBorders>
            <w:shd w:val="clear" w:color="auto" w:fill="auto"/>
            <w:noWrap/>
            <w:vAlign w:val="bottom"/>
            <w:hideMark/>
          </w:tcPr>
          <w:p w:rsidR="00C44F05" w:rsidRDefault="00C44F05">
            <w:pPr>
              <w:jc w:val="right"/>
              <w:rPr>
                <w:rFonts w:ascii="Calibri" w:hAnsi="Calibri" w:cs="Calibri"/>
                <w:b/>
                <w:bCs/>
                <w:color w:val="000000"/>
              </w:rPr>
            </w:pPr>
            <w:r>
              <w:rPr>
                <w:rFonts w:ascii="Calibri" w:hAnsi="Calibri" w:cs="Calibri"/>
                <w:b/>
                <w:bCs/>
                <w:color w:val="000000"/>
              </w:rPr>
              <w:t>7065.4</w:t>
            </w:r>
          </w:p>
        </w:tc>
      </w:tr>
    </w:tbl>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9559C" w:rsidRPr="0009559C">
        <w:rPr>
          <w:rFonts w:ascii="GHEA Grapalat" w:hAnsi="GHEA Grapalat"/>
        </w:rPr>
        <w:t>Обшины Арзни</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84613"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Pr="009F3DC7" w:rsidRDefault="00084613" w:rsidP="00BB28C8">
      <w:pPr>
        <w:widowControl w:val="0"/>
        <w:spacing w:after="160" w:line="360" w:lineRule="auto"/>
        <w:ind w:firstLine="567"/>
        <w:jc w:val="center"/>
        <w:rPr>
          <w:rFonts w:ascii="GHEA Grapalat" w:hAnsi="GHEA Grapalat"/>
          <w:b/>
        </w:rPr>
      </w:pPr>
      <w:r w:rsidRPr="0009559C">
        <w:rPr>
          <w:rFonts w:ascii="GHEA Grapalat" w:hAnsi="GHEA Grapalat"/>
          <w:b/>
          <w:i/>
          <w:sz w:val="20"/>
          <w:szCs w:val="20"/>
          <w:lang w:val="hy-AM"/>
        </w:rPr>
        <w:t>ЧАСТИЧНОЕ АСФАЛЬТИРОВАНИЕ УЛИЦ N III, V, VIII ОБЩИНЫ АРЗНИ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F2F53" w:rsidRPr="007F2F53">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7F2F53"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9559C" w:rsidRPr="00685FDC" w:rsidTr="003D2146">
        <w:trPr>
          <w:cantSplit/>
          <w:trHeight w:val="1134"/>
          <w:jc w:val="center"/>
        </w:trPr>
        <w:tc>
          <w:tcPr>
            <w:tcW w:w="1259" w:type="dxa"/>
          </w:tcPr>
          <w:p w:rsidR="0009559C" w:rsidRPr="00AF6D7D" w:rsidRDefault="0009559C" w:rsidP="0009559C">
            <w:pPr>
              <w:jc w:val="center"/>
              <w:rPr>
                <w:rFonts w:ascii="GHEA Grapalat" w:hAnsi="GHEA Grapalat"/>
                <w:sz w:val="20"/>
                <w:lang w:val="hy-AM"/>
              </w:rPr>
            </w:pPr>
            <w:r>
              <w:rPr>
                <w:rFonts w:ascii="GHEA Grapalat" w:hAnsi="GHEA Grapalat"/>
                <w:sz w:val="20"/>
                <w:lang w:val="hy-AM"/>
              </w:rPr>
              <w:t>1</w:t>
            </w:r>
          </w:p>
        </w:tc>
        <w:tc>
          <w:tcPr>
            <w:tcW w:w="1238" w:type="dxa"/>
          </w:tcPr>
          <w:p w:rsidR="0009559C" w:rsidRPr="00DF15B7" w:rsidRDefault="0009559C" w:rsidP="0009559C">
            <w:pPr>
              <w:jc w:val="center"/>
              <w:rPr>
                <w:rFonts w:ascii="GHEA Grapalat" w:hAnsi="GHEA Grapalat"/>
                <w:sz w:val="20"/>
              </w:rPr>
            </w:pPr>
            <w:r w:rsidRPr="003B24D6">
              <w:rPr>
                <w:rFonts w:ascii="GHEA Grapalat" w:hAnsi="GHEA Grapalat"/>
                <w:sz w:val="20"/>
                <w:lang w:val="hy-AM"/>
              </w:rPr>
              <w:t>45231187</w:t>
            </w:r>
          </w:p>
        </w:tc>
        <w:tc>
          <w:tcPr>
            <w:tcW w:w="1019" w:type="dxa"/>
          </w:tcPr>
          <w:p w:rsidR="0009559C" w:rsidRPr="0009559C" w:rsidRDefault="0009559C" w:rsidP="009A0C52">
            <w:pPr>
              <w:jc w:val="center"/>
              <w:rPr>
                <w:rFonts w:ascii="GHEA Grapalat" w:hAnsi="GHEA Grapalat"/>
                <w:sz w:val="20"/>
                <w:szCs w:val="20"/>
                <w:lang w:val="es-ES"/>
              </w:rPr>
            </w:pPr>
            <w:r w:rsidRPr="0009559C">
              <w:rPr>
                <w:rFonts w:ascii="GHEA Grapalat" w:hAnsi="GHEA Grapalat"/>
                <w:b/>
                <w:i/>
                <w:sz w:val="20"/>
                <w:szCs w:val="20"/>
                <w:lang w:val="hy-AM"/>
              </w:rPr>
              <w:t>Частичное асфальтирование улиц общины Арзни</w:t>
            </w:r>
          </w:p>
        </w:tc>
        <w:tc>
          <w:tcPr>
            <w:tcW w:w="582" w:type="dxa"/>
            <w:vAlign w:val="center"/>
          </w:tcPr>
          <w:p w:rsidR="0009559C" w:rsidRPr="007F2F53" w:rsidRDefault="0009559C" w:rsidP="0009559C">
            <w:pPr>
              <w:widowControl w:val="0"/>
              <w:spacing w:after="120"/>
              <w:ind w:left="-95" w:right="-88"/>
              <w:jc w:val="center"/>
              <w:rPr>
                <w:rFonts w:ascii="GHEA Grapalat" w:hAnsi="GHEA Grapalat"/>
                <w:sz w:val="14"/>
                <w:szCs w:val="16"/>
              </w:rPr>
            </w:pPr>
            <w:r w:rsidRPr="007F2F53">
              <w:rPr>
                <w:rFonts w:ascii="GHEA Grapalat" w:hAnsi="GHEA Grapalat"/>
                <w:sz w:val="14"/>
                <w:szCs w:val="16"/>
              </w:rPr>
              <w:t>-</w:t>
            </w:r>
          </w:p>
        </w:tc>
        <w:tc>
          <w:tcPr>
            <w:tcW w:w="700" w:type="dxa"/>
            <w:vAlign w:val="center"/>
          </w:tcPr>
          <w:p w:rsidR="0009559C" w:rsidRPr="007F2F53" w:rsidRDefault="0009559C" w:rsidP="0009559C">
            <w:pPr>
              <w:widowControl w:val="0"/>
              <w:spacing w:after="120"/>
              <w:ind w:left="-95" w:right="-88"/>
              <w:jc w:val="center"/>
              <w:rPr>
                <w:rFonts w:ascii="GHEA Grapalat" w:hAnsi="GHEA Grapalat"/>
                <w:sz w:val="14"/>
                <w:szCs w:val="16"/>
              </w:rPr>
            </w:pPr>
            <w:r w:rsidRPr="007F2F53">
              <w:rPr>
                <w:rFonts w:ascii="GHEA Grapalat" w:hAnsi="GHEA Grapalat"/>
                <w:sz w:val="14"/>
                <w:szCs w:val="16"/>
              </w:rPr>
              <w:t>-</w:t>
            </w:r>
          </w:p>
        </w:tc>
        <w:tc>
          <w:tcPr>
            <w:tcW w:w="431" w:type="dxa"/>
            <w:vAlign w:val="center"/>
          </w:tcPr>
          <w:p w:rsidR="0009559C" w:rsidRPr="007F2F53"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w:t>
            </w:r>
          </w:p>
        </w:tc>
        <w:tc>
          <w:tcPr>
            <w:tcW w:w="556"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436"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515"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477"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531"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729"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63"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94"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DA8" w:rsidRDefault="00FE5DA8">
      <w:r>
        <w:separator/>
      </w:r>
    </w:p>
  </w:endnote>
  <w:endnote w:type="continuationSeparator" w:id="0">
    <w:p w:rsidR="00FE5DA8" w:rsidRDefault="00FE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E5DA8" w:rsidRPr="003E450C" w:rsidRDefault="00FE5DA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4F0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DA8" w:rsidRDefault="00FE5DA8">
      <w:r>
        <w:separator/>
      </w:r>
    </w:p>
  </w:footnote>
  <w:footnote w:type="continuationSeparator" w:id="0">
    <w:p w:rsidR="00FE5DA8" w:rsidRDefault="00FE5DA8">
      <w:r>
        <w:continuationSeparator/>
      </w:r>
    </w:p>
  </w:footnote>
  <w:footnote w:id="1">
    <w:p w:rsidR="00FE5DA8" w:rsidRPr="00CD6B60" w:rsidRDefault="00FE5DA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5DA8" w:rsidRPr="00CD6B60" w:rsidRDefault="00FE5D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5DA8" w:rsidRPr="00CD6B60" w:rsidRDefault="00FE5D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5DA8" w:rsidRPr="00CD6B60" w:rsidRDefault="00FE5DA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5DA8" w:rsidRPr="00A31673" w:rsidRDefault="00FE5D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E5DA8" w:rsidRPr="00DE7706" w:rsidRDefault="00FE5DA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E5DA8" w:rsidRDefault="00FE5DA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5DA8" w:rsidRDefault="00FE5DA8" w:rsidP="006B3E56">
      <w:pPr>
        <w:pStyle w:val="FootnoteText"/>
        <w:rPr>
          <w:rFonts w:asciiTheme="minorHAnsi" w:hAnsiTheme="minorHAnsi"/>
          <w:lang w:val="af-ZA"/>
        </w:rPr>
      </w:pPr>
    </w:p>
  </w:footnote>
  <w:footnote w:id="5">
    <w:p w:rsidR="00FE5DA8" w:rsidRPr="00990559" w:rsidRDefault="00FE5DA8">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rsidR="00FE5DA8" w:rsidRPr="00D3436F" w:rsidRDefault="00FE5D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5DA8" w:rsidRPr="00D3436F" w:rsidRDefault="00FE5DA8">
      <w:pPr>
        <w:pStyle w:val="FootnoteText"/>
        <w:rPr>
          <w:lang w:val="es-ES"/>
        </w:rPr>
      </w:pPr>
    </w:p>
  </w:footnote>
  <w:footnote w:id="7">
    <w:p w:rsidR="00FE5DA8" w:rsidRPr="00124BE9" w:rsidRDefault="00FE5DA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E5DA8" w:rsidRPr="00124BE9" w:rsidRDefault="00FE5DA8" w:rsidP="00BB28C8">
      <w:pPr>
        <w:pStyle w:val="FootnoteText"/>
        <w:widowControl w:val="0"/>
        <w:jc w:val="both"/>
        <w:rPr>
          <w:rFonts w:ascii="GHEA Grapalat" w:hAnsi="GHEA Grapalat"/>
          <w:lang w:val="hy-AM"/>
        </w:rPr>
      </w:pPr>
    </w:p>
  </w:footnote>
  <w:footnote w:id="8">
    <w:p w:rsidR="00FE5DA8" w:rsidRPr="00124BE9" w:rsidRDefault="00FE5DA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FE5DA8" w:rsidRPr="00124BE9" w:rsidRDefault="00FE5DA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E5DA8" w:rsidRPr="00124BE9" w:rsidRDefault="00FE5DA8" w:rsidP="00BB28C8">
      <w:pPr>
        <w:pStyle w:val="FootnoteText"/>
        <w:widowControl w:val="0"/>
        <w:jc w:val="both"/>
        <w:rPr>
          <w:rFonts w:ascii="GHEA Grapalat" w:hAnsi="GHEA Grapalat"/>
          <w:lang w:val="hy-AM"/>
        </w:rPr>
      </w:pPr>
    </w:p>
  </w:footnote>
  <w:footnote w:id="10">
    <w:p w:rsidR="00FE5DA8" w:rsidRPr="00124BE9" w:rsidRDefault="00FE5DA8"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FE5DA8" w:rsidRPr="00124BE9" w:rsidRDefault="00FE5DA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rsidR="00FE5DA8" w:rsidRPr="00124BE9" w:rsidRDefault="00FE5DA8"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5DA8" w:rsidRPr="001C4E24" w:rsidRDefault="00FE5DA8" w:rsidP="00BB28C8">
      <w:pPr>
        <w:pStyle w:val="FootnoteText"/>
        <w:rPr>
          <w:lang w:val="hy-AM"/>
        </w:rPr>
      </w:pPr>
    </w:p>
  </w:footnote>
  <w:footnote w:id="13">
    <w:p w:rsidR="00FE5DA8" w:rsidRPr="00124BE9" w:rsidRDefault="00FE5DA8"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FE5DA8" w:rsidRPr="00124BE9" w:rsidRDefault="00FE5DA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w:t>
      </w:r>
      <w:bookmarkStart w:id="0" w:name="_GoBack"/>
      <w:bookmarkEnd w:id="0"/>
      <w:r w:rsidRPr="00124BE9">
        <w:rPr>
          <w:rFonts w:ascii="GHEA Grapalat" w:hAnsi="GHEA Grapalat"/>
          <w:i/>
        </w:rPr>
        <w:t>акона Республики Армения "О закупках".</w:t>
      </w:r>
    </w:p>
  </w:footnote>
  <w:footnote w:id="14">
    <w:p w:rsidR="00FE5DA8" w:rsidRPr="00124BE9" w:rsidRDefault="00FE5DA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FE5DA8" w:rsidRPr="00124BE9" w:rsidRDefault="00FE5DA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6">
    <w:p w:rsidR="00FE5DA8" w:rsidRPr="00124BE9" w:rsidRDefault="00FE5DA8"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83"/>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613"/>
    <w:rsid w:val="00084B51"/>
    <w:rsid w:val="000858EB"/>
    <w:rsid w:val="00085931"/>
    <w:rsid w:val="000878DB"/>
    <w:rsid w:val="00087A30"/>
    <w:rsid w:val="00090699"/>
    <w:rsid w:val="000911CA"/>
    <w:rsid w:val="00092D0A"/>
    <w:rsid w:val="0009380C"/>
    <w:rsid w:val="0009449B"/>
    <w:rsid w:val="000946A3"/>
    <w:rsid w:val="00094F5C"/>
    <w:rsid w:val="0009559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CA3"/>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1B9"/>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4C"/>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15B4"/>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2F53"/>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645"/>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52"/>
    <w:rsid w:val="009A171D"/>
    <w:rsid w:val="009A172A"/>
    <w:rsid w:val="009A2838"/>
    <w:rsid w:val="009A2FDE"/>
    <w:rsid w:val="009A36A5"/>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B0F"/>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3D"/>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89B"/>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4F05"/>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BD1"/>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5DA8"/>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4FB4"/>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441136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9165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8E91C-7040-462B-B1D0-D1ED52FB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82</Pages>
  <Words>17507</Words>
  <Characters>99791</Characters>
  <Application>Microsoft Office Word</Application>
  <DocSecurity>0</DocSecurity>
  <Lines>831</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973</cp:revision>
  <cp:lastPrinted>2018-02-16T07:12:00Z</cp:lastPrinted>
  <dcterms:created xsi:type="dcterms:W3CDTF">2019-10-28T07:04:00Z</dcterms:created>
  <dcterms:modified xsi:type="dcterms:W3CDTF">2020-05-11T12:22:00Z</dcterms:modified>
</cp:coreProperties>
</file>